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C6E54" w14:textId="77777777" w:rsidR="00BC43F9" w:rsidRPr="009572D8" w:rsidRDefault="00BC43F9" w:rsidP="00BC43F9">
      <w:pPr>
        <w:jc w:val="both"/>
        <w:rPr>
          <w:b/>
          <w:sz w:val="24"/>
          <w:szCs w:val="24"/>
        </w:rPr>
      </w:pPr>
      <w:r w:rsidRPr="009572D8">
        <w:rPr>
          <w:b/>
          <w:sz w:val="24"/>
          <w:szCs w:val="24"/>
        </w:rPr>
        <w:t>QUESITO 1</w:t>
      </w:r>
    </w:p>
    <w:p w14:paraId="7D317124" w14:textId="77777777" w:rsidR="00BC43F9" w:rsidRDefault="00BC43F9" w:rsidP="00BC43F9">
      <w:pPr>
        <w:jc w:val="both"/>
        <w:rPr>
          <w:sz w:val="24"/>
          <w:szCs w:val="24"/>
        </w:rPr>
      </w:pPr>
      <w:r>
        <w:rPr>
          <w:sz w:val="24"/>
          <w:szCs w:val="24"/>
        </w:rPr>
        <w:t>Relativamente all'uscita dei contenitori schermati per vial dall'isolatore, nel capitolato è indicato che "deve essere consentita l'uscita dei contenitori con i flaconi scaricati sul fronte cella e possibilmente anche lateralmente": è richiesto che questi due scarichi (fronte e laterale) coesistano nell'isolatore? o un sistema sarà alternativo all'altro (decidendo in fase di progetto più avanzata, quale uscita sarà da preferirsi)?</w:t>
      </w:r>
    </w:p>
    <w:p w14:paraId="6CCE701B" w14:textId="77777777" w:rsidR="00BC43F9" w:rsidRPr="009572D8" w:rsidRDefault="00BC43F9" w:rsidP="00BC43F9">
      <w:pPr>
        <w:jc w:val="both"/>
        <w:rPr>
          <w:sz w:val="24"/>
          <w:szCs w:val="24"/>
        </w:rPr>
      </w:pPr>
    </w:p>
    <w:p w14:paraId="46AFA9BA" w14:textId="77777777" w:rsidR="00BC43F9" w:rsidRPr="009572D8" w:rsidRDefault="00BC43F9" w:rsidP="00BC43F9">
      <w:pPr>
        <w:jc w:val="both"/>
        <w:rPr>
          <w:b/>
          <w:sz w:val="24"/>
          <w:szCs w:val="24"/>
        </w:rPr>
      </w:pPr>
      <w:r w:rsidRPr="009572D8">
        <w:rPr>
          <w:b/>
          <w:sz w:val="24"/>
          <w:szCs w:val="24"/>
        </w:rPr>
        <w:t>RISPOSTA AL QUESITO 1</w:t>
      </w:r>
    </w:p>
    <w:p w14:paraId="5C0F3064" w14:textId="77777777" w:rsidR="00BC43F9" w:rsidRPr="009572D8" w:rsidRDefault="00BC43F9" w:rsidP="00BC43F9">
      <w:pPr>
        <w:jc w:val="both"/>
        <w:rPr>
          <w:sz w:val="24"/>
          <w:szCs w:val="24"/>
        </w:rPr>
      </w:pPr>
      <w:r>
        <w:rPr>
          <w:sz w:val="24"/>
          <w:szCs w:val="24"/>
        </w:rPr>
        <w:t>L'uscita verso il fronte cella è obbligatoria. L'uscita laterale, qualora contemplata nella soluzione offerta, deve coesistere con quella verso il fronte cella e tenere conto delle opportune condizioni di operazione ed esercizio in ambito GMP nonché dell'eventuale ingombro.</w:t>
      </w:r>
    </w:p>
    <w:p w14:paraId="4DC054C7" w14:textId="77777777" w:rsidR="00BC43F9" w:rsidRPr="009572D8" w:rsidRDefault="00BC43F9" w:rsidP="00BC43F9">
      <w:pPr>
        <w:jc w:val="both"/>
        <w:rPr>
          <w:sz w:val="24"/>
          <w:szCs w:val="24"/>
        </w:rPr>
      </w:pPr>
    </w:p>
    <w:p w14:paraId="66813813" w14:textId="77777777" w:rsidR="00BC43F9" w:rsidRPr="009572D8" w:rsidRDefault="00BC43F9" w:rsidP="00BC43F9">
      <w:pPr>
        <w:jc w:val="both"/>
        <w:rPr>
          <w:b/>
          <w:sz w:val="24"/>
          <w:szCs w:val="24"/>
        </w:rPr>
      </w:pPr>
      <w:r w:rsidRPr="009572D8">
        <w:rPr>
          <w:b/>
          <w:sz w:val="24"/>
          <w:szCs w:val="24"/>
        </w:rPr>
        <w:t>QUESITO 2</w:t>
      </w:r>
    </w:p>
    <w:p w14:paraId="06510C52" w14:textId="77777777" w:rsidR="00BC43F9" w:rsidRPr="009572D8" w:rsidRDefault="00BC43F9" w:rsidP="00BC43F9">
      <w:pPr>
        <w:jc w:val="both"/>
        <w:rPr>
          <w:sz w:val="24"/>
          <w:szCs w:val="24"/>
        </w:rPr>
      </w:pPr>
      <w:r>
        <w:rPr>
          <w:sz w:val="24"/>
          <w:szCs w:val="24"/>
        </w:rPr>
        <w:t>Nel capitolato è indicato che "deve essere previsto un sistema di rivelazione della presenza di contaminazione nell'aria espulsa dalla cella collegato con un sistema automatico, munito di soglia d'intervento regolabile, per l'intercettazione dell'aria espulsa e deviazione della stessa verso un sistema di pompaggio/stoccaggio di sicurezza": potreste indicare marca e modello del sistema di compressione, e se questo sistema ha un contatto pulito di collegamento all'isolatore?</w:t>
      </w:r>
    </w:p>
    <w:p w14:paraId="6E5249FA" w14:textId="77777777" w:rsidR="00BC43F9" w:rsidRPr="009572D8" w:rsidRDefault="00BC43F9" w:rsidP="00BC43F9">
      <w:pPr>
        <w:jc w:val="both"/>
        <w:rPr>
          <w:b/>
          <w:sz w:val="24"/>
          <w:szCs w:val="24"/>
        </w:rPr>
      </w:pPr>
      <w:r w:rsidRPr="009572D8">
        <w:rPr>
          <w:b/>
          <w:sz w:val="24"/>
          <w:szCs w:val="24"/>
        </w:rPr>
        <w:t>RISPOSTA AL QUESITO 2</w:t>
      </w:r>
    </w:p>
    <w:p w14:paraId="65ECF1C1" w14:textId="77777777" w:rsidR="00BC43F9" w:rsidRPr="009572D8" w:rsidRDefault="00BC43F9" w:rsidP="00BC43F9">
      <w:pPr>
        <w:jc w:val="both"/>
        <w:rPr>
          <w:sz w:val="24"/>
          <w:szCs w:val="24"/>
        </w:rPr>
      </w:pPr>
      <w:r>
        <w:rPr>
          <w:sz w:val="24"/>
          <w:szCs w:val="24"/>
        </w:rPr>
        <w:t>Presso il sito opera una "air compressing station" ACS di fabbricazione Comecer. Il sistema è comandabile da un contatto pulito, p.es. soglia di allarme di GM.</w:t>
      </w:r>
    </w:p>
    <w:p w14:paraId="4E0375B8" w14:textId="77777777" w:rsidR="00BC43F9" w:rsidRPr="009572D8" w:rsidRDefault="00BC43F9" w:rsidP="00BC43F9">
      <w:pPr>
        <w:jc w:val="both"/>
        <w:rPr>
          <w:sz w:val="24"/>
          <w:szCs w:val="24"/>
        </w:rPr>
      </w:pPr>
    </w:p>
    <w:p w14:paraId="75C7F04D" w14:textId="77777777" w:rsidR="00BC43F9" w:rsidRPr="009572D8" w:rsidRDefault="00BC43F9" w:rsidP="00BC43F9">
      <w:pPr>
        <w:jc w:val="both"/>
        <w:rPr>
          <w:sz w:val="24"/>
          <w:szCs w:val="24"/>
        </w:rPr>
      </w:pPr>
    </w:p>
    <w:p w14:paraId="125ABFB9" w14:textId="77777777" w:rsidR="00BC43F9" w:rsidRPr="009572D8" w:rsidRDefault="00BC43F9" w:rsidP="00BC43F9">
      <w:pPr>
        <w:jc w:val="both"/>
        <w:rPr>
          <w:b/>
          <w:sz w:val="24"/>
          <w:szCs w:val="24"/>
        </w:rPr>
      </w:pPr>
      <w:r w:rsidRPr="009572D8">
        <w:rPr>
          <w:b/>
          <w:sz w:val="24"/>
          <w:szCs w:val="24"/>
        </w:rPr>
        <w:t>QUESITO 3</w:t>
      </w:r>
    </w:p>
    <w:p w14:paraId="3E79D886" w14:textId="77777777" w:rsidR="00BC43F9" w:rsidRPr="009572D8" w:rsidRDefault="00BC43F9" w:rsidP="00BC43F9">
      <w:pPr>
        <w:jc w:val="both"/>
        <w:rPr>
          <w:sz w:val="24"/>
          <w:szCs w:val="24"/>
        </w:rPr>
      </w:pPr>
      <w:r>
        <w:rPr>
          <w:sz w:val="24"/>
          <w:szCs w:val="24"/>
        </w:rPr>
        <w:t>Relativamente al controllo "in situ" dell'integrità della membrana filtrante tramite Bubble-point Test, è necessario prevederne le sole adeguate predisposizioni o è obbligatoria la presenza in offerta di un'unità di test.</w:t>
      </w:r>
    </w:p>
    <w:p w14:paraId="63746EFC" w14:textId="77777777" w:rsidR="00BC43F9" w:rsidRPr="009572D8" w:rsidRDefault="00BC43F9" w:rsidP="00BC43F9">
      <w:pPr>
        <w:jc w:val="both"/>
        <w:rPr>
          <w:sz w:val="24"/>
          <w:szCs w:val="24"/>
        </w:rPr>
      </w:pPr>
    </w:p>
    <w:p w14:paraId="04D29F61" w14:textId="77777777" w:rsidR="00BC43F9" w:rsidRPr="009572D8" w:rsidRDefault="00BC43F9" w:rsidP="00BC43F9">
      <w:pPr>
        <w:jc w:val="both"/>
        <w:rPr>
          <w:b/>
          <w:sz w:val="24"/>
          <w:szCs w:val="24"/>
        </w:rPr>
      </w:pPr>
      <w:r w:rsidRPr="009572D8">
        <w:rPr>
          <w:b/>
          <w:sz w:val="24"/>
          <w:szCs w:val="24"/>
        </w:rPr>
        <w:t>RISPOSTA AL QUESITO 3</w:t>
      </w:r>
    </w:p>
    <w:p w14:paraId="1F38F9F2" w14:textId="77777777" w:rsidR="00A51698" w:rsidRPr="00BC43F9" w:rsidRDefault="00BC43F9" w:rsidP="00BC43F9">
      <w:r>
        <w:rPr>
          <w:sz w:val="24"/>
          <w:szCs w:val="24"/>
        </w:rPr>
        <w:t>E' richiesto quanto necessario all'effettuazione de</w:t>
      </w:r>
      <w:bookmarkStart w:id="0" w:name="_GoBack"/>
      <w:bookmarkEnd w:id="0"/>
      <w:r>
        <w:rPr>
          <w:sz w:val="24"/>
          <w:szCs w:val="24"/>
        </w:rPr>
        <w:t>l test.</w:t>
      </w:r>
    </w:p>
    <w:sectPr w:rsidR="00A51698" w:rsidRPr="00BC43F9" w:rsidSect="00A5169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A5"/>
    <w:rsid w:val="006943A5"/>
    <w:rsid w:val="00A51698"/>
    <w:rsid w:val="00BC43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BA9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43A5"/>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43A5"/>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Macintosh Word</Application>
  <DocSecurity>0</DocSecurity>
  <Lines>12</Lines>
  <Paragraphs>3</Paragraphs>
  <ScaleCrop>false</ScaleCrop>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dc:creator>
  <cp:keywords/>
  <dc:description/>
  <cp:lastModifiedBy>Piero</cp:lastModifiedBy>
  <cp:revision>2</cp:revision>
  <dcterms:created xsi:type="dcterms:W3CDTF">2016-05-09T17:04:00Z</dcterms:created>
  <dcterms:modified xsi:type="dcterms:W3CDTF">2016-05-10T08:39:00Z</dcterms:modified>
</cp:coreProperties>
</file>