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0C" w:rsidRPr="008D3AA6" w:rsidRDefault="00E33F90" w:rsidP="008D3AA6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6688" cy="533400"/>
            <wp:effectExtent l="0" t="0" r="0" b="0"/>
            <wp:wrapSquare wrapText="bothSides"/>
            <wp:docPr id="2" name="Immagine 2" descr="http://www.cnr.it/istituti/logo_ift_gs.png?LO=01000000d9c8b7a6080000000800000059092e001ee1285400000000010000000000000000000000000000000000000000000000000000000000000000000000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r.it/istituti/logo_ift_gs.png?LO=01000000d9c8b7a6080000000800000059092e001ee128540000000001000000000000000000000000000000000000000000000000000000000000000000000000000000000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AA6">
        <w:rPr>
          <w:rFonts w:ascii="Times New Roman" w:hAnsi="Times New Roman" w:cs="Times New Roman"/>
          <w:sz w:val="48"/>
          <w:szCs w:val="48"/>
        </w:rPr>
        <w:t xml:space="preserve">    </w:t>
      </w:r>
      <w:r w:rsidR="0055710C" w:rsidRPr="008D3AA6">
        <w:rPr>
          <w:rFonts w:ascii="Times New Roman" w:hAnsi="Times New Roman" w:cs="Times New Roman"/>
          <w:b/>
          <w:sz w:val="48"/>
          <w:szCs w:val="48"/>
        </w:rPr>
        <w:t>Consiglio Nazionale delle Ricerche</w:t>
      </w:r>
    </w:p>
    <w:p w:rsidR="0055710C" w:rsidRPr="008D3AA6" w:rsidRDefault="008D3AA6" w:rsidP="008D3AA6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sz w:val="44"/>
          <w:szCs w:val="44"/>
        </w:rPr>
      </w:pPr>
      <w:r w:rsidRPr="008D3AA6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36CC7" w:rsidRPr="008D3AA6">
        <w:rPr>
          <w:rFonts w:ascii="Times New Roman" w:hAnsi="Times New Roman" w:cs="Times New Roman"/>
          <w:b/>
          <w:sz w:val="44"/>
          <w:szCs w:val="44"/>
        </w:rPr>
        <w:t xml:space="preserve">Istituto di </w:t>
      </w:r>
      <w:r w:rsidR="00157AE6" w:rsidRPr="008D3AA6">
        <w:rPr>
          <w:rFonts w:ascii="Times New Roman" w:hAnsi="Times New Roman" w:cs="Times New Roman"/>
          <w:b/>
          <w:sz w:val="44"/>
          <w:szCs w:val="44"/>
        </w:rPr>
        <w:t xml:space="preserve">Farmacologia Traslazionale </w:t>
      </w:r>
    </w:p>
    <w:p w:rsidR="00A57F8A" w:rsidRPr="008D3AA6" w:rsidRDefault="00A31716" w:rsidP="00A57F8A">
      <w:pPr>
        <w:pStyle w:val="NormaleWeb"/>
        <w:jc w:val="center"/>
        <w:rPr>
          <w:rFonts w:ascii="Times New Roman" w:hAnsi="Times New Roman" w:cs="Times New Roman"/>
          <w:sz w:val="28"/>
          <w:szCs w:val="28"/>
        </w:rPr>
      </w:pPr>
      <w:r w:rsidRPr="008D3AA6">
        <w:rPr>
          <w:rFonts w:ascii="Times New Roman" w:hAnsi="Times New Roman" w:cs="Times New Roman"/>
          <w:sz w:val="28"/>
          <w:szCs w:val="28"/>
        </w:rPr>
        <w:t>Via del Fosso del Cavaliere</w:t>
      </w:r>
      <w:r w:rsidR="00157AE6" w:rsidRPr="008D3AA6">
        <w:rPr>
          <w:rFonts w:ascii="Times New Roman" w:hAnsi="Times New Roman" w:cs="Times New Roman"/>
          <w:sz w:val="28"/>
          <w:szCs w:val="28"/>
        </w:rPr>
        <w:t xml:space="preserve"> 100 </w:t>
      </w:r>
      <w:r w:rsidR="00EB2183" w:rsidRPr="008D3AA6">
        <w:rPr>
          <w:rFonts w:ascii="Times New Roman" w:hAnsi="Times New Roman" w:cs="Times New Roman"/>
          <w:sz w:val="28"/>
          <w:szCs w:val="28"/>
        </w:rPr>
        <w:t>-</w:t>
      </w:r>
      <w:r w:rsidR="00157AE6" w:rsidRPr="008D3AA6">
        <w:rPr>
          <w:rFonts w:ascii="Times New Roman" w:hAnsi="Times New Roman" w:cs="Times New Roman"/>
          <w:sz w:val="28"/>
          <w:szCs w:val="28"/>
        </w:rPr>
        <w:t xml:space="preserve"> 0013</w:t>
      </w:r>
      <w:r w:rsidR="00936CC7" w:rsidRPr="008D3AA6">
        <w:rPr>
          <w:rFonts w:ascii="Times New Roman" w:hAnsi="Times New Roman" w:cs="Times New Roman"/>
          <w:sz w:val="28"/>
          <w:szCs w:val="28"/>
        </w:rPr>
        <w:t>3 Roma</w:t>
      </w:r>
    </w:p>
    <w:p w:rsidR="002D2C13" w:rsidRDefault="002D2C13" w:rsidP="00B056C0">
      <w:pPr>
        <w:jc w:val="center"/>
        <w:rPr>
          <w:b/>
        </w:rPr>
      </w:pPr>
      <w:bookmarkStart w:id="0" w:name="OLE_LINK1"/>
    </w:p>
    <w:bookmarkEnd w:id="0"/>
    <w:p w:rsidR="00CE55AA" w:rsidRPr="00DD010C" w:rsidRDefault="00CE55AA" w:rsidP="00CE55AA">
      <w:pPr>
        <w:spacing w:after="120"/>
        <w:jc w:val="both"/>
        <w:rPr>
          <w:i/>
          <w:sz w:val="28"/>
          <w:szCs w:val="28"/>
        </w:rPr>
      </w:pPr>
      <w:r>
        <w:t>A seguito della g</w:t>
      </w:r>
      <w:r w:rsidR="00BE2A5B">
        <w:t>ara a procedura negoziata sotto soglia (</w:t>
      </w:r>
      <w:r w:rsidR="009D4865">
        <w:t>+</w:t>
      </w:r>
      <w:r w:rsidR="00BE2A5B">
        <w:t xml:space="preserve">art.36, c.2, lett.b, D.Lgs.50 del 18/04/2016) per ACQUISTO DI </w:t>
      </w:r>
    </w:p>
    <w:p w:rsidR="00CE55AA" w:rsidRPr="00C9371A" w:rsidRDefault="00CE55AA" w:rsidP="00CE55AA">
      <w:pPr>
        <w:autoSpaceDE w:val="0"/>
        <w:autoSpaceDN w:val="0"/>
        <w:adjustRightInd w:val="0"/>
        <w:jc w:val="both"/>
      </w:pPr>
      <w:r w:rsidRPr="00C9371A">
        <w:rPr>
          <w:b/>
          <w:bCs/>
        </w:rPr>
        <w:t xml:space="preserve">Apparecchio Real Time PCR standard a 96 pozzetti </w:t>
      </w:r>
      <w:r w:rsidRPr="00C9371A">
        <w:t xml:space="preserve">per la realizzazione del Progetto DSB.AD007.145 “Investigating the cellular endogenous reverse transcriptase as a novel therapeutic target and an early tumor marker”di cui è responsabile scientifico il dr. Corrado Spadafora. CUP </w:t>
      </w:r>
      <w:r w:rsidRPr="00C9371A">
        <w:rPr>
          <w:b/>
          <w:bCs/>
          <w:i/>
          <w:iCs/>
        </w:rPr>
        <w:t>B52F17000700007</w:t>
      </w:r>
    </w:p>
    <w:p w:rsidR="00CE55AA" w:rsidRPr="00C9371A" w:rsidRDefault="00CE55AA" w:rsidP="00CE55AA">
      <w:pPr>
        <w:spacing w:line="225" w:lineRule="atLeast"/>
        <w:jc w:val="both"/>
        <w:rPr>
          <w:color w:val="000000"/>
        </w:rPr>
      </w:pPr>
      <w:r w:rsidRPr="00C9371A">
        <w:t xml:space="preserve">IDENTIFICATIVO GARA (CIG): CIG </w:t>
      </w:r>
      <w:r w:rsidRPr="00C9371A">
        <w:rPr>
          <w:b/>
          <w:bCs/>
        </w:rPr>
        <w:t>Z1A1F7C424</w:t>
      </w:r>
      <w:r>
        <w:rPr>
          <w:b/>
          <w:bCs/>
        </w:rPr>
        <w:t>, si  stipula il  seguente</w:t>
      </w:r>
    </w:p>
    <w:p w:rsidR="00AE48B0" w:rsidRDefault="00AE48B0" w:rsidP="009D4865">
      <w:pPr>
        <w:jc w:val="both"/>
      </w:pP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CONTRATTO DI FORNITURA</w:t>
      </w:r>
      <w:bookmarkStart w:id="1" w:name="_GoBack"/>
      <w:bookmarkEnd w:id="1"/>
    </w:p>
    <w:p w:rsidR="00AE48B0" w:rsidRPr="00AE48B0" w:rsidRDefault="00AE48B0" w:rsidP="00AE48B0">
      <w:pPr>
        <w:jc w:val="center"/>
        <w:rPr>
          <w:b/>
        </w:rPr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TRA</w:t>
      </w:r>
    </w:p>
    <w:p w:rsidR="00AE48B0" w:rsidRPr="00AE48B0" w:rsidRDefault="00AE48B0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</w:t>
      </w:r>
      <w:r w:rsidR="009D4865">
        <w:t>l’Istituto</w:t>
      </w:r>
      <w:r>
        <w:t xml:space="preserve"> di </w:t>
      </w:r>
      <w:r w:rsidR="00AE48B0">
        <w:t>Farmacologia Traslazionale</w:t>
      </w:r>
      <w:r>
        <w:t xml:space="preserve">, di seguito chiamata “Istituto”, con sede in Via </w:t>
      </w:r>
      <w:r w:rsidR="00AE48B0">
        <w:t>Fosso del Cavaliere 100 Roma</w:t>
      </w:r>
      <w:r>
        <w:t xml:space="preserve">, CF 80054330586 e PI 02118311006, rappresentata dal Direttore, </w:t>
      </w:r>
      <w:r w:rsidR="00AE48B0">
        <w:t>dr. Giuseppe Sconocchia, nato a Faleria il 6/10/1958</w:t>
      </w:r>
      <w:r>
        <w:t xml:space="preserve">; </w:t>
      </w:r>
    </w:p>
    <w:p w:rsidR="00AE48B0" w:rsidRPr="00AE48B0" w:rsidRDefault="00BE2A5B" w:rsidP="00AE48B0">
      <w:pPr>
        <w:jc w:val="center"/>
        <w:rPr>
          <w:b/>
        </w:rPr>
      </w:pPr>
      <w:r w:rsidRPr="00AE48B0">
        <w:rPr>
          <w:b/>
        </w:rPr>
        <w:t>E</w:t>
      </w:r>
    </w:p>
    <w:p w:rsidR="00AE48B0" w:rsidRDefault="00AE48B0" w:rsidP="00AE48B0">
      <w:pPr>
        <w:jc w:val="center"/>
      </w:pPr>
    </w:p>
    <w:p w:rsidR="00AE48B0" w:rsidRDefault="00BE2A5B" w:rsidP="00BE2A5B">
      <w:r>
        <w:t xml:space="preserve">"……………………………………………..” di seguito chiamata "Società", con sede legale in …………………………..-, codice fiscale e partita IVA …………………………………., legalmente rappresentata da………………………………………….…………………………. nato a ………………………………………………………………………….…. il ……………………..,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PREMESSO CHE:</w:t>
      </w:r>
    </w:p>
    <w:p w:rsidR="009D4865" w:rsidRPr="00AE48B0" w:rsidRDefault="009D4865" w:rsidP="00AE48B0">
      <w:pPr>
        <w:jc w:val="center"/>
        <w:rPr>
          <w:b/>
        </w:rPr>
      </w:pPr>
    </w:p>
    <w:p w:rsidR="00CE55AA" w:rsidRPr="00DD010C" w:rsidRDefault="009D4865" w:rsidP="00CE55AA">
      <w:pPr>
        <w:spacing w:after="120"/>
        <w:jc w:val="both"/>
        <w:rPr>
          <w:i/>
          <w:sz w:val="28"/>
          <w:szCs w:val="28"/>
        </w:rPr>
      </w:pPr>
      <w:r>
        <w:t>l’Istituto</w:t>
      </w:r>
      <w:r w:rsidR="00BE2A5B">
        <w:t>, decisione a contrattare del Direttore prot n .</w:t>
      </w:r>
      <w:r w:rsidR="00AE48B0">
        <w:t>11</w:t>
      </w:r>
      <w:r w:rsidR="00CE55AA">
        <w:t>9</w:t>
      </w:r>
      <w:r w:rsidR="00AE48B0">
        <w:t>/2017 del 28/7/2017</w:t>
      </w:r>
      <w:r w:rsidR="00BE2A5B">
        <w:t xml:space="preserve"> luglio 201</w:t>
      </w:r>
      <w:r w:rsidR="00AE48B0">
        <w:t xml:space="preserve">7 </w:t>
      </w:r>
      <w:r w:rsidR="00CE55AA">
        <w:t xml:space="preserve">e successiva modifica </w:t>
      </w:r>
      <w:r w:rsidR="00BE2A5B">
        <w:t>a firma del Direttore, ha</w:t>
      </w:r>
      <w:r w:rsidR="00CE55AA">
        <w:t xml:space="preserve"> autorizzato l’acquisto di un:</w:t>
      </w:r>
    </w:p>
    <w:p w:rsidR="00CE55AA" w:rsidRPr="00C9371A" w:rsidRDefault="00CE55AA" w:rsidP="00CE55AA">
      <w:pPr>
        <w:autoSpaceDE w:val="0"/>
        <w:autoSpaceDN w:val="0"/>
        <w:adjustRightInd w:val="0"/>
        <w:jc w:val="both"/>
        <w:rPr>
          <w:color w:val="000000"/>
        </w:rPr>
      </w:pPr>
      <w:r w:rsidRPr="00C9371A">
        <w:rPr>
          <w:b/>
          <w:bCs/>
        </w:rPr>
        <w:t xml:space="preserve">Apparecchio Real Time PCR standard a 96 pozzetti </w:t>
      </w:r>
    </w:p>
    <w:p w:rsidR="00AE48B0" w:rsidRDefault="00AE48B0" w:rsidP="00BE2A5B"/>
    <w:p w:rsidR="00AE48B0" w:rsidRPr="00AE48B0" w:rsidRDefault="00BE2A5B" w:rsidP="00AE48B0">
      <w:pPr>
        <w:jc w:val="center"/>
        <w:rPr>
          <w:b/>
          <w:i/>
        </w:rPr>
      </w:pPr>
      <w:r w:rsidRPr="00AE48B0">
        <w:rPr>
          <w:b/>
          <w:i/>
        </w:rPr>
        <w:t>Le parti, come in premessa generalizzate, convengono e stipulano quanto segue: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1 – OGGETTO DEL CONTRATTO</w:t>
      </w:r>
    </w:p>
    <w:p w:rsidR="009D4865" w:rsidRPr="00AE48B0" w:rsidRDefault="009D4865" w:rsidP="00AE48B0">
      <w:pPr>
        <w:jc w:val="center"/>
        <w:rPr>
          <w:b/>
        </w:rPr>
      </w:pPr>
    </w:p>
    <w:p w:rsidR="00CE55AA" w:rsidRPr="00C9371A" w:rsidRDefault="009D4865" w:rsidP="00CE55AA">
      <w:pPr>
        <w:autoSpaceDE w:val="0"/>
        <w:autoSpaceDN w:val="0"/>
        <w:adjustRightInd w:val="0"/>
        <w:jc w:val="both"/>
        <w:rPr>
          <w:color w:val="000000"/>
        </w:rPr>
      </w:pPr>
      <w:r>
        <w:t>L’Istituto</w:t>
      </w:r>
      <w:r w:rsidR="00BE2A5B">
        <w:t xml:space="preserve"> affida alla Società che accetta, l'appalto per la fornitura di “</w:t>
      </w:r>
      <w:r w:rsidR="00CE55AA" w:rsidRPr="00C9371A">
        <w:rPr>
          <w:b/>
          <w:bCs/>
        </w:rPr>
        <w:t xml:space="preserve">Apparecchio Real Time PCR standard a 96 pozzetti </w:t>
      </w:r>
      <w:r w:rsidR="00CE55AA">
        <w:rPr>
          <w:b/>
          <w:bCs/>
        </w:rPr>
        <w:t>“</w:t>
      </w:r>
    </w:p>
    <w:p w:rsidR="009D4865" w:rsidRDefault="009D4865" w:rsidP="00CE55AA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2 – IMPORTO DELLA FORNITURA</w:t>
      </w:r>
    </w:p>
    <w:p w:rsidR="009D4865" w:rsidRPr="00AE48B0" w:rsidRDefault="009D4865" w:rsidP="00AE48B0">
      <w:pPr>
        <w:jc w:val="center"/>
        <w:rPr>
          <w:b/>
        </w:rPr>
      </w:pPr>
    </w:p>
    <w:p w:rsidR="00BE2A5B" w:rsidRDefault="00BE2A5B" w:rsidP="009D4865">
      <w:pPr>
        <w:jc w:val="both"/>
      </w:pPr>
      <w:r>
        <w:t xml:space="preserve"> L'importo della fornitura di cui al precedente Art. l ammonta ad € ……………………. (……………………………………………………….………./00) oltre I.V.A. nella misura di legge. L'importo è comprensivo di ogni ulteriore onere inerente la fornitura e il trasporto dell'apparecchiatura. Per quanto concerne gli oneri della sicurezza da interferenza, </w:t>
      </w:r>
      <w:r w:rsidR="009D4865">
        <w:t>l’Istituto</w:t>
      </w:r>
      <w:r>
        <w:t xml:space="preserve"> ha </w:t>
      </w:r>
      <w:r>
        <w:lastRenderedPageBreak/>
        <w:t>ritenuto di valutare, a proprio carico, in zero euro l’incidenza degli stessi sul costo complessivo della fornitura</w:t>
      </w:r>
    </w:p>
    <w:p w:rsidR="009D4865" w:rsidRDefault="009D4865" w:rsidP="009D4865">
      <w:pPr>
        <w:jc w:val="both"/>
      </w:pPr>
    </w:p>
    <w:p w:rsidR="009D4865" w:rsidRDefault="009D4865" w:rsidP="009D4865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3 – TERMINE DI ULTIMAZIONE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Il termine ultimo per la fornitura oggetto del presente contratto è </w:t>
      </w:r>
      <w:r w:rsidR="00AE48B0">
        <w:t>15</w:t>
      </w:r>
      <w:r>
        <w:t xml:space="preserve"> gg (</w:t>
      </w:r>
      <w:r w:rsidR="00AE48B0">
        <w:t>quindici</w:t>
      </w:r>
      <w:r>
        <w:t xml:space="preserve">) naturali, successivi e continui dalla stipula del presente contratto. Trascorso tale termine, </w:t>
      </w:r>
      <w:r w:rsidR="009D4865">
        <w:t>l’Istituto</w:t>
      </w:r>
      <w:r>
        <w:t xml:space="preserve"> potrà optare per la risoluzione del contratto stesso.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4 – COLLAUDO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Il collaudo della fornitura verrà effettuato entro 20gg (venti) dalla consegna e il cui esito positivo sarà la condizione necessaria per procedere con il pagamento. Il collaudo dovrà avvenire alla presenza di una commissione tecnica di collaudo delegata dal CNR-. La commissione di collaudo ha la facoltà di chiedere all’Aggiudicatario tutte quelle prove atte a definire il rispetto delle specifiche strumentali dichiarate e quant’altro necessario a definire il buon funzionamento della strumentazione. </w:t>
      </w:r>
    </w:p>
    <w:p w:rsidR="009D4865" w:rsidRDefault="009D4865" w:rsidP="009D4865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5 – PAGAMENTI - MODALITA'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Il pagamento avverrà a mezzo bonifico bancario emesso 30 gg (trenta) naturali, successivi e continui dalla data di presentazione di regolare fattura, redatta secondo le norme in vigore, e successivamente al collaudo avvenuto con esito positivo, di cui all'art. 4 del presente contratto. Ai sensi dell’art. 3 della L. 136/2010 si obbliga a comunicare gli estremi del conto corrente dedicato alle commesse pubbliche per tutti i movimenti finanziari relativi al presente contratto, entro sette giorni dall’accensione dello stesso, nonché le generalità ed il codice fiscale delle persone delegate ad operare sullo stesso, si impegna a fornire tempestivamente e per iscritto ogni informazione collegata ad eventuali variazioni nei dati relativi al conto corrente dedicato. Il mancato utilizzo del bonifico bancario o postale ovvero di strumenti di incasso o pagamento idonei a consentire la piena tracciabilità delle operazioni costituisce causa di risoluzione del contratto a i sensi dell’art.3 della L.136/2010 Ai fini del pagamento è richiesta la presenza di un certificato DURC regolare</w:t>
      </w:r>
      <w:r w:rsidR="00AE48B0">
        <w:t xml:space="preserve"> che sarà richiesto a cura del</w:t>
      </w:r>
      <w:r w:rsidR="009D4865">
        <w:t>l’Istituto</w:t>
      </w:r>
      <w:r w:rsidR="00AE48B0">
        <w:t xml:space="preserve"> alle sedi INPS/INAIL competenti</w:t>
      </w:r>
      <w:r>
        <w:t xml:space="preserve">.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6 – AGGIORNAMENTO PREZZI</w:t>
      </w:r>
    </w:p>
    <w:p w:rsidR="00AE48B0" w:rsidRPr="00AE48B0" w:rsidRDefault="00AE48B0" w:rsidP="00AE48B0">
      <w:pPr>
        <w:jc w:val="center"/>
        <w:rPr>
          <w:b/>
        </w:rPr>
      </w:pPr>
    </w:p>
    <w:p w:rsidR="00AE48B0" w:rsidRDefault="00BE2A5B" w:rsidP="00BE2A5B">
      <w:r>
        <w:t xml:space="preserve">L'importo relativo al precedente articolo 2, si intende fisso ed invariabile.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 xml:space="preserve">ART. 7 – RISOLUZIONE DEL CONTRATTO 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AE48B0">
      <w:pPr>
        <w:jc w:val="both"/>
      </w:pPr>
      <w:r>
        <w:t xml:space="preserve">La risoluzione del contratto è regolamentato dal Codice Civile in materia di risoluzione del contratto (art. 1454). </w:t>
      </w:r>
      <w:r w:rsidR="009D4865">
        <w:t>L’Istituto</w:t>
      </w:r>
      <w:r>
        <w:t xml:space="preserve"> potrà procedere alla risoluzione del contratto ai sensi e per gli effetti di cui all’articolo 1456 del Codice Civile mediante pec senza necessità di diffida ad adempiere e di intervento dei competenti organi giudiziari. Ogni eventuale inadempie</w:t>
      </w:r>
      <w:r w:rsidR="00AE48B0">
        <w:t>nza inoltre, sarà segnalata dal</w:t>
      </w:r>
      <w:r w:rsidR="009D4865">
        <w:t>l’Istituto</w:t>
      </w:r>
      <w:r>
        <w:t xml:space="preserve"> per mezzo di nota scritta indirizzata alla Ditta la quale dovrà provvedere alla rimozione di quanto segnalato entro 24 ore dal ricevimento di tale nota. </w:t>
      </w:r>
    </w:p>
    <w:p w:rsidR="00BE2A5B" w:rsidRDefault="00BE2A5B" w:rsidP="00AE48B0">
      <w:pPr>
        <w:jc w:val="both"/>
      </w:pPr>
      <w:r>
        <w:t xml:space="preserve">L’applicazione delle penali, non preclude </w:t>
      </w:r>
      <w:r w:rsidR="00AE48B0">
        <w:t>al</w:t>
      </w:r>
      <w:r w:rsidR="009D4865">
        <w:t>l’Istituto</w:t>
      </w:r>
      <w:r>
        <w:t xml:space="preserve"> la facoltà di valutare la gravità delle inadempienze ascrivibili alla Ditta, al fine della risoluzione del contratto che potrà avvenire con preavviso scritto di 10 giorni e senza alcun indennizzo per la Ditta.</w:t>
      </w:r>
    </w:p>
    <w:p w:rsidR="00AE48B0" w:rsidRDefault="00AE48B0" w:rsidP="00AE48B0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8 – ONERI FISCALI ED ONERI ACCESSORI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BE2A5B">
      <w:r>
        <w:lastRenderedPageBreak/>
        <w:t xml:space="preserve"> Le spese di bolli, inerenti al presente contratto, sono a carico della Società. Le prestazioni oggetto del presente contratto sono soggette all'imposta sul valore aggiunto , ai sensi del D.P.R. n. 633/1972 e successive modificazioni ed integrazioni. </w:t>
      </w:r>
    </w:p>
    <w:p w:rsidR="009D4865" w:rsidRDefault="009D4865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9 –</w:t>
      </w:r>
      <w:r w:rsidR="00CE55AA">
        <w:rPr>
          <w:b/>
        </w:rPr>
        <w:t>GARANZIA</w:t>
      </w:r>
    </w:p>
    <w:p w:rsidR="009D4865" w:rsidRPr="00AE48B0" w:rsidRDefault="009D4865" w:rsidP="00AE48B0">
      <w:pPr>
        <w:jc w:val="center"/>
        <w:rPr>
          <w:b/>
        </w:rPr>
      </w:pPr>
    </w:p>
    <w:p w:rsidR="009D4865" w:rsidRPr="009D4865" w:rsidRDefault="00CE55AA" w:rsidP="00CE55AA">
      <w:pPr>
        <w:autoSpaceDE w:val="0"/>
        <w:autoSpaceDN w:val="0"/>
        <w:adjustRightInd w:val="0"/>
        <w:jc w:val="both"/>
      </w:pPr>
      <w:r w:rsidRPr="00C9371A">
        <w:rPr>
          <w:b/>
          <w:bCs/>
        </w:rPr>
        <w:t xml:space="preserve">Apparecchio Real Time PCR standard a 96 pozzetti </w:t>
      </w:r>
      <w:r w:rsidR="00BE2A5B" w:rsidRPr="009D4865">
        <w:t xml:space="preserve">, sarà garantito per ……………………(………………) mesi dalla data del positivo collaudo. Gli interventi richiesti durante il periodo di garanzia dovranno essere prestati On Site.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10 – DIVIETO DI SUBAPPALTO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 La cessione del contratto e/o il subappalto ed il conseguente trasferimento a terzi della responsabilità contrattuale, parziale o totale, è espressamente vietata.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ART.11 – RESPONSABILITA’</w:t>
      </w:r>
    </w:p>
    <w:p w:rsidR="009D4865" w:rsidRPr="009D4865" w:rsidRDefault="009D4865" w:rsidP="009D4865">
      <w:pPr>
        <w:jc w:val="center"/>
        <w:rPr>
          <w:b/>
        </w:rPr>
      </w:pPr>
    </w:p>
    <w:p w:rsidR="00BE2A5B" w:rsidRDefault="00BE2A5B" w:rsidP="00BE2A5B">
      <w:r>
        <w:t xml:space="preserve">La Società assume l’obbligo di svolgere la fornitura con la massima cura e diligenza. La Società è responsabile, all’atto del montaggio/smontaggio dell’apparecchiatura, dei locali a lei affidati, nonché dei macchinari, delle attrezzature e degli arredi in essi contenuti. La Società dovrà segnalare tempestivamente al </w:t>
      </w:r>
      <w:r w:rsidR="009D4865">
        <w:t>l’Istituto</w:t>
      </w:r>
      <w:r>
        <w:t xml:space="preserve"> qualsiasi danno dovesse verificarsi. In caso di danno irreparabile, o cui la Società si rifiuti di porre rimedio “a regola d’arte”, </w:t>
      </w:r>
      <w:r w:rsidR="009D4865">
        <w:t>l’Istituto</w:t>
      </w:r>
      <w:r>
        <w:t xml:space="preserve"> si rivarrà sulle somme dovute alla Società ed anche sulla cauzione, ove necessario. La Società è responsabile dell’opera del personale da Essa dipendente, nonché di tutti i danni a persone e a cose che il medesi</w:t>
      </w:r>
      <w:r w:rsidR="009D4865">
        <w:t>mo personale dovesse arrecare all’Istituto</w:t>
      </w:r>
      <w:r>
        <w:t xml:space="preserve"> ed al personale </w:t>
      </w:r>
      <w:r w:rsidR="009D4865">
        <w:t>dell’Istituto</w:t>
      </w:r>
      <w:r>
        <w:t>, ed è a tenuta al risarcimento degli st</w:t>
      </w:r>
      <w:r w:rsidR="009D4865">
        <w:t xml:space="preserve">essi. </w:t>
      </w:r>
      <w:r>
        <w:t xml:space="preserve"> </w:t>
      </w:r>
      <w:r w:rsidR="009D4865">
        <w:t>L’Istituto</w:t>
      </w:r>
      <w:r>
        <w:t xml:space="preserve"> resta esonerato da ogni responsabilità per danni, infortuni od altro che dovesse accadere al personale dipendente dell'Impresa, durante l'esecuzione del servizio, convenendosi a tale riguardo che qualsiasi eventuale onere è da intendersi già compreso o compensato nel corrispettivo dell'appalto. La Società esonera </w:t>
      </w:r>
      <w:r w:rsidR="009D4865">
        <w:t>l’Istituto</w:t>
      </w:r>
      <w:r>
        <w:t xml:space="preserve"> da ogni responsabilità (ad eccezione di quanto previsto ex art. 2041 Codice Civile) in merito ad interventi giurisdizionali di annullamento del presente contratto, anche a seg</w:t>
      </w:r>
      <w:r w:rsidR="009D4865">
        <w:t>uito di sentenze sfavorevoli all’Istituto</w:t>
      </w:r>
      <w:r>
        <w:t xml:space="preserve"> stesso.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12 – ALLEGATI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E’ parte integrante e sostanziale del presente contratto di appalto il seguente documento: </w:t>
      </w:r>
    </w:p>
    <w:p w:rsidR="009D4865" w:rsidRDefault="00BE2A5B" w:rsidP="00BE2A5B">
      <w:r>
        <w:sym w:font="Symbol" w:char="F0B7"/>
      </w:r>
      <w:r>
        <w:t xml:space="preserve"> Lettera di Invito </w:t>
      </w:r>
    </w:p>
    <w:p w:rsidR="009D4865" w:rsidRDefault="00BE2A5B" w:rsidP="00BE2A5B">
      <w:r>
        <w:sym w:font="Symbol" w:char="F0B7"/>
      </w:r>
      <w:r>
        <w:t xml:space="preserve"> Offerta tecnica a firma di………….. …. </w:t>
      </w:r>
    </w:p>
    <w:p w:rsidR="009D4865" w:rsidRDefault="00BE2A5B" w:rsidP="00BE2A5B">
      <w:r>
        <w:sym w:font="Symbol" w:char="F0B7"/>
      </w:r>
      <w:r>
        <w:t xml:space="preserve"> Offerta economica a firma di………….. ….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13 – DOMICILIO DELL'APPALTATORE</w:t>
      </w:r>
    </w:p>
    <w:p w:rsidR="009D4865" w:rsidRDefault="009D4865" w:rsidP="009D4865">
      <w:pPr>
        <w:jc w:val="center"/>
      </w:pPr>
    </w:p>
    <w:p w:rsidR="009D4865" w:rsidRDefault="00BE2A5B" w:rsidP="00BE2A5B">
      <w:r>
        <w:t xml:space="preserve">A tutti gli effetti di legge si elegge il proprio domicilio </w:t>
      </w:r>
      <w:r w:rsidR="009D4865">
        <w:t>in………………….</w:t>
      </w:r>
      <w:r>
        <w:t xml:space="preserve">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14 – DICHIARAZIONE DELLA SOCIETA’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La società dichiara che ha bene esaminato, valutato e approvato le norme riportate e/o richiamate nel contratto e nei documenti costituenti parti integranti e sostanziali dello stesso; riconosce che la prestazioni contrattuale può essere eseguita entro i termini ivi stabiliti e/o richiamati; giudica remunerativi il corrispettivo convenuto. </w:t>
      </w:r>
    </w:p>
    <w:p w:rsidR="009D4865" w:rsidRDefault="009D4865" w:rsidP="00BE2A5B"/>
    <w:p w:rsidR="009D4865" w:rsidRDefault="009D4865" w:rsidP="00BE2A5B"/>
    <w:p w:rsidR="009D4865" w:rsidRDefault="009D4865" w:rsidP="00BE2A5B"/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– 15 TUTELA DELLA PRIVACY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Ai sensi del D. Lgs. 30 giugno 2003 n. 196, si informa che i dati personali forniti e raccolti in occasione della procedura di gara verranno conservati con l’utilizzo di supporti digitali e cartacei presso </w:t>
      </w:r>
      <w:r w:rsidR="009D4865">
        <w:t>l’Istituto</w:t>
      </w:r>
      <w:r>
        <w:t xml:space="preserve"> di Neuroscienze, nel rispetto della normativa vigente.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16 – FORO COMPETENTE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Per ogni eventuale contestazione che insorgesse in dipendenza dell'applicazione del presente contratto, le parti dichiarano competente il Foro di Roma. È esclusa la competenza arbitrale. </w:t>
      </w:r>
    </w:p>
    <w:p w:rsidR="009D4865" w:rsidRDefault="009D4865" w:rsidP="00BE2A5B"/>
    <w:p w:rsidR="009D4865" w:rsidRDefault="00BE2A5B" w:rsidP="009D4865">
      <w:pPr>
        <w:jc w:val="center"/>
      </w:pPr>
      <w:r w:rsidRPr="009D4865">
        <w:rPr>
          <w:b/>
        </w:rPr>
        <w:t>ART. 17 – CONDIZIONI GENERALI DI CONTRATTO</w:t>
      </w:r>
      <w:r>
        <w:t xml:space="preserve"> </w:t>
      </w:r>
    </w:p>
    <w:p w:rsidR="009D4865" w:rsidRDefault="009D4865" w:rsidP="009D4865">
      <w:pPr>
        <w:jc w:val="center"/>
      </w:pPr>
    </w:p>
    <w:p w:rsidR="009D4865" w:rsidRDefault="00BE2A5B" w:rsidP="009D4865">
      <w:pPr>
        <w:jc w:val="both"/>
      </w:pPr>
      <w:r>
        <w:t>La Società, tramite il Sig. ……………………………………………………………….., designato quale suo rappresentante legale, accetta e sottoscrive in modo specifico le clausole contenute negli art. 3, 7, 10, 11 del presente contratto.</w:t>
      </w:r>
    </w:p>
    <w:p w:rsidR="009D4865" w:rsidRDefault="009D4865" w:rsidP="009D4865">
      <w:pPr>
        <w:jc w:val="center"/>
      </w:pPr>
    </w:p>
    <w:p w:rsidR="009D4865" w:rsidRDefault="00BE2A5B" w:rsidP="009D4865">
      <w:r>
        <w:t xml:space="preserve">Per il CNR Il Direttore </w:t>
      </w:r>
      <w:r w:rsidR="009D4865">
        <w:t>dr. Giuseppe Sconocchia----------------------------------------</w:t>
      </w:r>
    </w:p>
    <w:p w:rsidR="009D4865" w:rsidRDefault="009D4865" w:rsidP="009D4865"/>
    <w:p w:rsidR="009D4865" w:rsidRDefault="009D4865" w:rsidP="009D4865"/>
    <w:p w:rsidR="00BE2A5B" w:rsidRDefault="00BE2A5B" w:rsidP="009D4865">
      <w:r>
        <w:t>Per la Società ------------------------------------</w:t>
      </w:r>
    </w:p>
    <w:sectPr w:rsidR="00BE2A5B" w:rsidSect="00486C04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7D" w:rsidRDefault="003D307D">
      <w:r>
        <w:separator/>
      </w:r>
    </w:p>
  </w:endnote>
  <w:endnote w:type="continuationSeparator" w:id="0">
    <w:p w:rsidR="003D307D" w:rsidRDefault="003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rig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5A" w:rsidRDefault="00F80F5A" w:rsidP="007775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0F5A" w:rsidRDefault="00F80F5A" w:rsidP="004F2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457092"/>
      <w:docPartObj>
        <w:docPartGallery w:val="Page Numbers (Bottom of Page)"/>
        <w:docPartUnique/>
      </w:docPartObj>
    </w:sdtPr>
    <w:sdtEndPr/>
    <w:sdtContent>
      <w:p w:rsidR="00F80F5A" w:rsidRDefault="00F80F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AA">
          <w:rPr>
            <w:noProof/>
          </w:rPr>
          <w:t>2</w:t>
        </w:r>
        <w:r>
          <w:fldChar w:fldCharType="end"/>
        </w:r>
      </w:p>
    </w:sdtContent>
  </w:sdt>
  <w:p w:rsidR="00F80F5A" w:rsidRDefault="00F80F5A" w:rsidP="004F2D9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7D" w:rsidRDefault="003D307D">
      <w:r>
        <w:separator/>
      </w:r>
    </w:p>
  </w:footnote>
  <w:footnote w:type="continuationSeparator" w:id="0">
    <w:p w:rsidR="003D307D" w:rsidRDefault="003D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0F9"/>
    <w:multiLevelType w:val="hybridMultilevel"/>
    <w:tmpl w:val="B3FEBF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0C3"/>
    <w:multiLevelType w:val="hybridMultilevel"/>
    <w:tmpl w:val="C6D47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4652"/>
    <w:multiLevelType w:val="hybridMultilevel"/>
    <w:tmpl w:val="CE66A1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447"/>
    <w:multiLevelType w:val="hybridMultilevel"/>
    <w:tmpl w:val="B5B0A1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70F32"/>
    <w:multiLevelType w:val="hybridMultilevel"/>
    <w:tmpl w:val="405E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5882"/>
    <w:multiLevelType w:val="hybridMultilevel"/>
    <w:tmpl w:val="589CD222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42382D63"/>
    <w:multiLevelType w:val="hybridMultilevel"/>
    <w:tmpl w:val="5658E0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8039A"/>
    <w:multiLevelType w:val="hybridMultilevel"/>
    <w:tmpl w:val="81B0B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62ED0"/>
    <w:multiLevelType w:val="hybridMultilevel"/>
    <w:tmpl w:val="1D84A4B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BC0429"/>
    <w:multiLevelType w:val="hybridMultilevel"/>
    <w:tmpl w:val="6F28B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828"/>
    <w:multiLevelType w:val="hybridMultilevel"/>
    <w:tmpl w:val="4CD62AC0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366390C"/>
    <w:multiLevelType w:val="hybridMultilevel"/>
    <w:tmpl w:val="4CD6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335E"/>
    <w:multiLevelType w:val="hybridMultilevel"/>
    <w:tmpl w:val="4CD6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50A2"/>
    <w:multiLevelType w:val="hybridMultilevel"/>
    <w:tmpl w:val="091CD458"/>
    <w:lvl w:ilvl="0" w:tplc="ABE4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4D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C72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3DE"/>
    <w:multiLevelType w:val="hybridMultilevel"/>
    <w:tmpl w:val="614036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E34"/>
    <w:multiLevelType w:val="hybridMultilevel"/>
    <w:tmpl w:val="39481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0F7"/>
    <w:multiLevelType w:val="hybridMultilevel"/>
    <w:tmpl w:val="A05A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2CB4"/>
    <w:multiLevelType w:val="hybridMultilevel"/>
    <w:tmpl w:val="D4C4E886"/>
    <w:lvl w:ilvl="0" w:tplc="106079B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245B5"/>
    <w:multiLevelType w:val="hybridMultilevel"/>
    <w:tmpl w:val="FA60E6E8"/>
    <w:lvl w:ilvl="0" w:tplc="7F623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83560"/>
    <w:multiLevelType w:val="hybridMultilevel"/>
    <w:tmpl w:val="33EA2980"/>
    <w:lvl w:ilvl="0" w:tplc="B510B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61B80"/>
    <w:multiLevelType w:val="hybridMultilevel"/>
    <w:tmpl w:val="74962250"/>
    <w:lvl w:ilvl="0" w:tplc="ABE4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C72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2"/>
  </w:num>
  <w:num w:numId="14">
    <w:abstractNumId w:val="3"/>
  </w:num>
  <w:num w:numId="15">
    <w:abstractNumId w:val="9"/>
  </w:num>
  <w:num w:numId="16">
    <w:abstractNumId w:val="20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C7"/>
    <w:rsid w:val="00005D1B"/>
    <w:rsid w:val="0000691C"/>
    <w:rsid w:val="00014576"/>
    <w:rsid w:val="00016A80"/>
    <w:rsid w:val="00017282"/>
    <w:rsid w:val="000201BF"/>
    <w:rsid w:val="00022CD7"/>
    <w:rsid w:val="00052216"/>
    <w:rsid w:val="00053735"/>
    <w:rsid w:val="0006227B"/>
    <w:rsid w:val="00074DD7"/>
    <w:rsid w:val="00081ECB"/>
    <w:rsid w:val="00083074"/>
    <w:rsid w:val="000874D5"/>
    <w:rsid w:val="000A139E"/>
    <w:rsid w:val="000A734C"/>
    <w:rsid w:val="000B3F32"/>
    <w:rsid w:val="000B6472"/>
    <w:rsid w:val="000B73DC"/>
    <w:rsid w:val="000B7CE5"/>
    <w:rsid w:val="000C2404"/>
    <w:rsid w:val="000E0C94"/>
    <w:rsid w:val="001045D2"/>
    <w:rsid w:val="00105666"/>
    <w:rsid w:val="00114BDF"/>
    <w:rsid w:val="00115132"/>
    <w:rsid w:val="00115F61"/>
    <w:rsid w:val="00122E3D"/>
    <w:rsid w:val="00123E12"/>
    <w:rsid w:val="00142751"/>
    <w:rsid w:val="00157AE6"/>
    <w:rsid w:val="00163465"/>
    <w:rsid w:val="00165C7E"/>
    <w:rsid w:val="00170C5C"/>
    <w:rsid w:val="00177A9D"/>
    <w:rsid w:val="001845B5"/>
    <w:rsid w:val="00193717"/>
    <w:rsid w:val="001A5824"/>
    <w:rsid w:val="001A6613"/>
    <w:rsid w:val="001B3460"/>
    <w:rsid w:val="001B5397"/>
    <w:rsid w:val="001B6368"/>
    <w:rsid w:val="001E1949"/>
    <w:rsid w:val="001E3524"/>
    <w:rsid w:val="001F0771"/>
    <w:rsid w:val="001F5F59"/>
    <w:rsid w:val="001F6C82"/>
    <w:rsid w:val="00205BC3"/>
    <w:rsid w:val="00211210"/>
    <w:rsid w:val="0021315E"/>
    <w:rsid w:val="00231F64"/>
    <w:rsid w:val="002362CA"/>
    <w:rsid w:val="0023725E"/>
    <w:rsid w:val="002418C5"/>
    <w:rsid w:val="00253B7B"/>
    <w:rsid w:val="002609F8"/>
    <w:rsid w:val="00261A17"/>
    <w:rsid w:val="002629B8"/>
    <w:rsid w:val="00264332"/>
    <w:rsid w:val="002675E8"/>
    <w:rsid w:val="00275ECD"/>
    <w:rsid w:val="002810A0"/>
    <w:rsid w:val="00286B5A"/>
    <w:rsid w:val="002A5623"/>
    <w:rsid w:val="002C620E"/>
    <w:rsid w:val="002D2C13"/>
    <w:rsid w:val="002F5FF5"/>
    <w:rsid w:val="00325B04"/>
    <w:rsid w:val="00334E45"/>
    <w:rsid w:val="00341906"/>
    <w:rsid w:val="00346516"/>
    <w:rsid w:val="00363F6D"/>
    <w:rsid w:val="00366B53"/>
    <w:rsid w:val="00367A6C"/>
    <w:rsid w:val="003735DE"/>
    <w:rsid w:val="00380175"/>
    <w:rsid w:val="00383BF3"/>
    <w:rsid w:val="00395443"/>
    <w:rsid w:val="003A23D0"/>
    <w:rsid w:val="003B1FB9"/>
    <w:rsid w:val="003B6C66"/>
    <w:rsid w:val="003C32EC"/>
    <w:rsid w:val="003C6209"/>
    <w:rsid w:val="003D307D"/>
    <w:rsid w:val="003E3636"/>
    <w:rsid w:val="003F5EF6"/>
    <w:rsid w:val="0045405D"/>
    <w:rsid w:val="004800A8"/>
    <w:rsid w:val="00486C04"/>
    <w:rsid w:val="00487D58"/>
    <w:rsid w:val="00494E38"/>
    <w:rsid w:val="004A1B84"/>
    <w:rsid w:val="004A6713"/>
    <w:rsid w:val="004C28DF"/>
    <w:rsid w:val="004C6808"/>
    <w:rsid w:val="004E3572"/>
    <w:rsid w:val="004E6E82"/>
    <w:rsid w:val="004F15A5"/>
    <w:rsid w:val="004F2D9C"/>
    <w:rsid w:val="004F7A56"/>
    <w:rsid w:val="00513307"/>
    <w:rsid w:val="00515EAE"/>
    <w:rsid w:val="00525FE0"/>
    <w:rsid w:val="00526A3F"/>
    <w:rsid w:val="00537B76"/>
    <w:rsid w:val="005410CC"/>
    <w:rsid w:val="00542F88"/>
    <w:rsid w:val="0055710C"/>
    <w:rsid w:val="00574E21"/>
    <w:rsid w:val="00593C14"/>
    <w:rsid w:val="00596C06"/>
    <w:rsid w:val="005B1E20"/>
    <w:rsid w:val="005C337A"/>
    <w:rsid w:val="005C54DA"/>
    <w:rsid w:val="005C7D06"/>
    <w:rsid w:val="005C7EF9"/>
    <w:rsid w:val="005E04B8"/>
    <w:rsid w:val="005E2E96"/>
    <w:rsid w:val="005E5C6D"/>
    <w:rsid w:val="005E63F3"/>
    <w:rsid w:val="005F4359"/>
    <w:rsid w:val="00605274"/>
    <w:rsid w:val="00616EB3"/>
    <w:rsid w:val="006171C1"/>
    <w:rsid w:val="00624145"/>
    <w:rsid w:val="00644687"/>
    <w:rsid w:val="00657954"/>
    <w:rsid w:val="0066476D"/>
    <w:rsid w:val="00665890"/>
    <w:rsid w:val="00671042"/>
    <w:rsid w:val="00686E12"/>
    <w:rsid w:val="006907ED"/>
    <w:rsid w:val="00697C6E"/>
    <w:rsid w:val="006A5BAA"/>
    <w:rsid w:val="006A6AFC"/>
    <w:rsid w:val="006B2FC1"/>
    <w:rsid w:val="006C3A82"/>
    <w:rsid w:val="006C3F63"/>
    <w:rsid w:val="006E0DE0"/>
    <w:rsid w:val="00702775"/>
    <w:rsid w:val="00715D50"/>
    <w:rsid w:val="0073104A"/>
    <w:rsid w:val="007340DB"/>
    <w:rsid w:val="007429CD"/>
    <w:rsid w:val="007657D0"/>
    <w:rsid w:val="00770104"/>
    <w:rsid w:val="0077451F"/>
    <w:rsid w:val="0077755E"/>
    <w:rsid w:val="00777987"/>
    <w:rsid w:val="00790011"/>
    <w:rsid w:val="00790892"/>
    <w:rsid w:val="00796D19"/>
    <w:rsid w:val="00796D4B"/>
    <w:rsid w:val="007973DA"/>
    <w:rsid w:val="007A5988"/>
    <w:rsid w:val="007C3DE4"/>
    <w:rsid w:val="007C5E0B"/>
    <w:rsid w:val="007C63C6"/>
    <w:rsid w:val="007C65A1"/>
    <w:rsid w:val="007C6D6A"/>
    <w:rsid w:val="007D3E6B"/>
    <w:rsid w:val="007F14A7"/>
    <w:rsid w:val="008042F8"/>
    <w:rsid w:val="00813216"/>
    <w:rsid w:val="008177DC"/>
    <w:rsid w:val="008205CB"/>
    <w:rsid w:val="008212E4"/>
    <w:rsid w:val="00830141"/>
    <w:rsid w:val="00832768"/>
    <w:rsid w:val="00837F7D"/>
    <w:rsid w:val="00864D2E"/>
    <w:rsid w:val="00874027"/>
    <w:rsid w:val="00875C69"/>
    <w:rsid w:val="00877074"/>
    <w:rsid w:val="00894571"/>
    <w:rsid w:val="008A1A33"/>
    <w:rsid w:val="008A23A2"/>
    <w:rsid w:val="008A4421"/>
    <w:rsid w:val="008A4730"/>
    <w:rsid w:val="008A5C95"/>
    <w:rsid w:val="008C5441"/>
    <w:rsid w:val="008D3AA6"/>
    <w:rsid w:val="008D53C8"/>
    <w:rsid w:val="008D6A49"/>
    <w:rsid w:val="008E5202"/>
    <w:rsid w:val="008F7AE1"/>
    <w:rsid w:val="00901A8A"/>
    <w:rsid w:val="00915B94"/>
    <w:rsid w:val="00933534"/>
    <w:rsid w:val="0093541B"/>
    <w:rsid w:val="00936CC7"/>
    <w:rsid w:val="00936F3D"/>
    <w:rsid w:val="00952B8C"/>
    <w:rsid w:val="00963569"/>
    <w:rsid w:val="00967329"/>
    <w:rsid w:val="00971485"/>
    <w:rsid w:val="00973449"/>
    <w:rsid w:val="00973E99"/>
    <w:rsid w:val="00983948"/>
    <w:rsid w:val="00983C9C"/>
    <w:rsid w:val="0099585E"/>
    <w:rsid w:val="009B22D7"/>
    <w:rsid w:val="009B2C03"/>
    <w:rsid w:val="009C2924"/>
    <w:rsid w:val="009D4865"/>
    <w:rsid w:val="009E0603"/>
    <w:rsid w:val="009F774E"/>
    <w:rsid w:val="00A00CE1"/>
    <w:rsid w:val="00A15330"/>
    <w:rsid w:val="00A16D41"/>
    <w:rsid w:val="00A24F90"/>
    <w:rsid w:val="00A31716"/>
    <w:rsid w:val="00A429C3"/>
    <w:rsid w:val="00A433C7"/>
    <w:rsid w:val="00A56368"/>
    <w:rsid w:val="00A57937"/>
    <w:rsid w:val="00A57F8A"/>
    <w:rsid w:val="00A64DF1"/>
    <w:rsid w:val="00A75965"/>
    <w:rsid w:val="00A77375"/>
    <w:rsid w:val="00A83309"/>
    <w:rsid w:val="00A90335"/>
    <w:rsid w:val="00A967AB"/>
    <w:rsid w:val="00A967F2"/>
    <w:rsid w:val="00A97373"/>
    <w:rsid w:val="00A97932"/>
    <w:rsid w:val="00A97AEF"/>
    <w:rsid w:val="00AB312D"/>
    <w:rsid w:val="00AB399D"/>
    <w:rsid w:val="00AB56EA"/>
    <w:rsid w:val="00AB7B00"/>
    <w:rsid w:val="00AD40A2"/>
    <w:rsid w:val="00AE48B0"/>
    <w:rsid w:val="00AF21A9"/>
    <w:rsid w:val="00AF54C3"/>
    <w:rsid w:val="00B056C0"/>
    <w:rsid w:val="00B173FD"/>
    <w:rsid w:val="00B202CA"/>
    <w:rsid w:val="00B2481B"/>
    <w:rsid w:val="00B2776F"/>
    <w:rsid w:val="00B3601B"/>
    <w:rsid w:val="00B373F2"/>
    <w:rsid w:val="00B4116F"/>
    <w:rsid w:val="00B47B56"/>
    <w:rsid w:val="00B66430"/>
    <w:rsid w:val="00B70660"/>
    <w:rsid w:val="00B77665"/>
    <w:rsid w:val="00B8059F"/>
    <w:rsid w:val="00B82506"/>
    <w:rsid w:val="00B83961"/>
    <w:rsid w:val="00B90E53"/>
    <w:rsid w:val="00BB0C7D"/>
    <w:rsid w:val="00BB1E5B"/>
    <w:rsid w:val="00BB601D"/>
    <w:rsid w:val="00BC033A"/>
    <w:rsid w:val="00BE1A31"/>
    <w:rsid w:val="00BE2A5B"/>
    <w:rsid w:val="00BE3D8C"/>
    <w:rsid w:val="00BE5497"/>
    <w:rsid w:val="00C117DA"/>
    <w:rsid w:val="00C2024D"/>
    <w:rsid w:val="00C24F4E"/>
    <w:rsid w:val="00C33015"/>
    <w:rsid w:val="00C4193B"/>
    <w:rsid w:val="00C50F88"/>
    <w:rsid w:val="00C51680"/>
    <w:rsid w:val="00C51A6A"/>
    <w:rsid w:val="00C52F93"/>
    <w:rsid w:val="00C56F9D"/>
    <w:rsid w:val="00C864B6"/>
    <w:rsid w:val="00C930F2"/>
    <w:rsid w:val="00C93ADF"/>
    <w:rsid w:val="00CB371C"/>
    <w:rsid w:val="00CB3B3E"/>
    <w:rsid w:val="00CD160B"/>
    <w:rsid w:val="00CD3AD7"/>
    <w:rsid w:val="00CD3E14"/>
    <w:rsid w:val="00CD7848"/>
    <w:rsid w:val="00CE55AA"/>
    <w:rsid w:val="00D038CF"/>
    <w:rsid w:val="00D06F02"/>
    <w:rsid w:val="00D1068D"/>
    <w:rsid w:val="00D2060D"/>
    <w:rsid w:val="00D22E99"/>
    <w:rsid w:val="00D25972"/>
    <w:rsid w:val="00D30350"/>
    <w:rsid w:val="00D42142"/>
    <w:rsid w:val="00D45B4F"/>
    <w:rsid w:val="00D55B4A"/>
    <w:rsid w:val="00D56F11"/>
    <w:rsid w:val="00D60594"/>
    <w:rsid w:val="00D80FD4"/>
    <w:rsid w:val="00D82BA3"/>
    <w:rsid w:val="00D913A9"/>
    <w:rsid w:val="00DB2D76"/>
    <w:rsid w:val="00DB6530"/>
    <w:rsid w:val="00DC122B"/>
    <w:rsid w:val="00DC5154"/>
    <w:rsid w:val="00DC579B"/>
    <w:rsid w:val="00DD35DC"/>
    <w:rsid w:val="00DE1709"/>
    <w:rsid w:val="00DE2A4A"/>
    <w:rsid w:val="00DF14C8"/>
    <w:rsid w:val="00DF29E2"/>
    <w:rsid w:val="00E12AD8"/>
    <w:rsid w:val="00E132FC"/>
    <w:rsid w:val="00E159D0"/>
    <w:rsid w:val="00E273A3"/>
    <w:rsid w:val="00E33F90"/>
    <w:rsid w:val="00E41478"/>
    <w:rsid w:val="00E42C1B"/>
    <w:rsid w:val="00E4437E"/>
    <w:rsid w:val="00E44853"/>
    <w:rsid w:val="00E468CA"/>
    <w:rsid w:val="00E61AD3"/>
    <w:rsid w:val="00E6481A"/>
    <w:rsid w:val="00E8193A"/>
    <w:rsid w:val="00E8430F"/>
    <w:rsid w:val="00E846F5"/>
    <w:rsid w:val="00E960BC"/>
    <w:rsid w:val="00EA0262"/>
    <w:rsid w:val="00EB2183"/>
    <w:rsid w:val="00EB270B"/>
    <w:rsid w:val="00EB7B1C"/>
    <w:rsid w:val="00EC3BD3"/>
    <w:rsid w:val="00EC675B"/>
    <w:rsid w:val="00ED3F0A"/>
    <w:rsid w:val="00ED4A2F"/>
    <w:rsid w:val="00EF1350"/>
    <w:rsid w:val="00EF32B3"/>
    <w:rsid w:val="00F055E9"/>
    <w:rsid w:val="00F12E28"/>
    <w:rsid w:val="00F15DA4"/>
    <w:rsid w:val="00F214F6"/>
    <w:rsid w:val="00F40012"/>
    <w:rsid w:val="00F44805"/>
    <w:rsid w:val="00F46056"/>
    <w:rsid w:val="00F4748A"/>
    <w:rsid w:val="00F537A7"/>
    <w:rsid w:val="00F60E93"/>
    <w:rsid w:val="00F638B4"/>
    <w:rsid w:val="00F70987"/>
    <w:rsid w:val="00F76B0A"/>
    <w:rsid w:val="00F80F5A"/>
    <w:rsid w:val="00F90F78"/>
    <w:rsid w:val="00F928D5"/>
    <w:rsid w:val="00F943FE"/>
    <w:rsid w:val="00F94EBC"/>
    <w:rsid w:val="00FA4FF9"/>
    <w:rsid w:val="00FB5033"/>
    <w:rsid w:val="00FB5226"/>
    <w:rsid w:val="00FD17DF"/>
    <w:rsid w:val="00FE030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5330"/>
  <w15:docId w15:val="{357CE47D-281E-4D75-829A-475FC97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C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6C04"/>
    <w:pPr>
      <w:keepNext/>
      <w:ind w:right="-79"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B37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qFormat/>
    <w:rsid w:val="00486C04"/>
    <w:pPr>
      <w:keepNext/>
      <w:spacing w:line="240" w:lineRule="atLeast"/>
      <w:jc w:val="both"/>
      <w:outlineLvl w:val="7"/>
    </w:pPr>
    <w:rPr>
      <w:rFonts w:ascii="OrigGarmnd BT" w:hAnsi="OrigGarmnd BT"/>
      <w:b/>
      <w:sz w:val="22"/>
      <w:szCs w:val="20"/>
    </w:rPr>
  </w:style>
  <w:style w:type="paragraph" w:styleId="Titolo9">
    <w:name w:val="heading 9"/>
    <w:basedOn w:val="Normale"/>
    <w:next w:val="Normale"/>
    <w:qFormat/>
    <w:rsid w:val="00486C04"/>
    <w:pPr>
      <w:keepNext/>
      <w:tabs>
        <w:tab w:val="left" w:pos="2835"/>
        <w:tab w:val="left" w:pos="5103"/>
        <w:tab w:val="right" w:pos="7088"/>
      </w:tabs>
      <w:spacing w:before="240" w:line="360" w:lineRule="auto"/>
      <w:outlineLvl w:val="8"/>
    </w:pPr>
    <w:rPr>
      <w:rFonts w:ascii="Tahoma" w:hAnsi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86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rsid w:val="00486C04"/>
    <w:pPr>
      <w:jc w:val="both"/>
    </w:pPr>
    <w:rPr>
      <w:b/>
      <w:sz w:val="22"/>
    </w:rPr>
  </w:style>
  <w:style w:type="paragraph" w:styleId="Corpodeltesto2">
    <w:name w:val="Body Text 2"/>
    <w:basedOn w:val="Normale"/>
    <w:rsid w:val="00486C04"/>
    <w:pPr>
      <w:autoSpaceDE w:val="0"/>
      <w:autoSpaceDN w:val="0"/>
      <w:adjustRightInd w:val="0"/>
      <w:jc w:val="both"/>
    </w:pPr>
    <w:rPr>
      <w:sz w:val="29"/>
      <w:szCs w:val="29"/>
    </w:rPr>
  </w:style>
  <w:style w:type="paragraph" w:styleId="Corpodeltesto3">
    <w:name w:val="Body Text 3"/>
    <w:basedOn w:val="Normale"/>
    <w:rsid w:val="00486C04"/>
    <w:pPr>
      <w:autoSpaceDE w:val="0"/>
      <w:autoSpaceDN w:val="0"/>
      <w:adjustRightInd w:val="0"/>
      <w:jc w:val="both"/>
    </w:pPr>
  </w:style>
  <w:style w:type="table" w:styleId="Grigliatabella">
    <w:name w:val="Table Grid"/>
    <w:basedOn w:val="Tabellanormale"/>
    <w:uiPriority w:val="59"/>
    <w:rsid w:val="0065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F2D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2D9C"/>
  </w:style>
  <w:style w:type="character" w:styleId="Collegamentoipertestuale">
    <w:name w:val="Hyperlink"/>
    <w:basedOn w:val="Carpredefinitoparagrafo"/>
    <w:rsid w:val="002643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27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11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12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62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227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4B"/>
    <w:rPr>
      <w:sz w:val="24"/>
      <w:szCs w:val="24"/>
    </w:rPr>
  </w:style>
  <w:style w:type="paragraph" w:customStyle="1" w:styleId="Default">
    <w:name w:val="Default"/>
    <w:rsid w:val="00C41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373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EB270B"/>
    <w:rPr>
      <w:b/>
      <w:bCs/>
      <w:sz w:val="22"/>
      <w:szCs w:val="24"/>
    </w:rPr>
  </w:style>
  <w:style w:type="paragraph" w:styleId="Puntoelenco">
    <w:name w:val="List Bullet"/>
    <w:basedOn w:val="Normale"/>
    <w:rsid w:val="009C2924"/>
    <w:pPr>
      <w:ind w:left="283" w:hanging="283"/>
    </w:pPr>
    <w:rPr>
      <w:sz w:val="20"/>
      <w:szCs w:val="20"/>
    </w:rPr>
  </w:style>
  <w:style w:type="paragraph" w:customStyle="1" w:styleId="Stile1">
    <w:name w:val="Stile1"/>
    <w:basedOn w:val="Titolo1"/>
    <w:link w:val="Stile1Carattere"/>
    <w:autoRedefine/>
    <w:qFormat/>
    <w:rsid w:val="00EB2183"/>
    <w:pPr>
      <w:ind w:left="142" w:right="0" w:hanging="142"/>
      <w:jc w:val="left"/>
    </w:pPr>
    <w:rPr>
      <w:rFonts w:ascii="Arial" w:hAnsi="Arial"/>
      <w:sz w:val="24"/>
    </w:rPr>
  </w:style>
  <w:style w:type="character" w:customStyle="1" w:styleId="Stile1Carattere">
    <w:name w:val="Stile1 Carattere"/>
    <w:basedOn w:val="Titolo1Carattere"/>
    <w:link w:val="Stile1"/>
    <w:rsid w:val="00EB218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AA71-D048-48E9-93BA-5F428644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della Ricerca di Palermo</vt:lpstr>
    </vt:vector>
  </TitlesOfParts>
  <Company/>
  <LinksUpToDate>false</LinksUpToDate>
  <CharactersWithSpaces>8804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http://www.cnr.it/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mailto:direzione@inmm.cnr.it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della Ricerca di Palermo</dc:title>
  <dc:creator>Utente</dc:creator>
  <cp:lastModifiedBy>user</cp:lastModifiedBy>
  <cp:revision>2</cp:revision>
  <cp:lastPrinted>2017-03-10T11:24:00Z</cp:lastPrinted>
  <dcterms:created xsi:type="dcterms:W3CDTF">2017-08-30T11:13:00Z</dcterms:created>
  <dcterms:modified xsi:type="dcterms:W3CDTF">2017-08-30T11:13:00Z</dcterms:modified>
</cp:coreProperties>
</file>