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</w:t>
      </w:r>
      <w:r w:rsidR="0032529B">
        <w:rPr>
          <w:rFonts w:ascii="Calibri" w:hAnsi="Calibri" w:cs="Franklin Gothic Medium Cond"/>
          <w:b/>
          <w:bCs/>
        </w:rPr>
        <w:t>D</w:t>
      </w:r>
      <w:r>
        <w:rPr>
          <w:rFonts w:ascii="Calibri" w:hAnsi="Calibri" w:cs="Franklin Gothic Medium Cond"/>
          <w:b/>
          <w:bCs/>
        </w:rPr>
        <w:t xml:space="preserve"> </w:t>
      </w:r>
    </w:p>
    <w:p w:rsidR="0059144B" w:rsidRDefault="00447289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Default="0044728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>Ufficio per il supporto tecnico-amministrativo</w:t>
      </w:r>
    </w:p>
    <w:p w:rsidR="0059144B" w:rsidRDefault="0044728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Corso Ferdinando Maria Perrone</w:t>
      </w:r>
      <w:r w:rsidR="0059144B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>24</w:t>
      </w:r>
    </w:p>
    <w:p w:rsidR="0059144B" w:rsidRDefault="00447289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16152 Genova</w:t>
      </w:r>
    </w:p>
    <w:p w:rsidR="0059144B" w:rsidRDefault="0059144B">
      <w:pPr>
        <w:jc w:val="center"/>
        <w:rPr>
          <w:rFonts w:ascii="Calibri" w:hAnsi="Calibri" w:cs="Calibri"/>
          <w:b/>
        </w:rPr>
      </w:pPr>
    </w:p>
    <w:p w:rsidR="00045C28" w:rsidRPr="009F52EB" w:rsidRDefault="00045C28" w:rsidP="00045C28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 w:rsidRPr="009F52EB">
        <w:rPr>
          <w:rFonts w:ascii="Calibri" w:eastAsia="Calibri" w:hAnsi="Calibri" w:cs="Calibri"/>
          <w:b/>
          <w:bCs/>
          <w:i/>
          <w:iCs/>
        </w:rPr>
        <w:t xml:space="preserve">PROCEDURA NEGOZIATA SOTTO SOGLIA PER L’AFFIDAMENTO DELLA FORNITURA DI UN </w:t>
      </w:r>
      <w:r w:rsidR="000A1588">
        <w:rPr>
          <w:rFonts w:ascii="Calibri" w:eastAsia="Calibri" w:hAnsi="Calibri" w:cs="Calibri"/>
          <w:b/>
          <w:bCs/>
          <w:i/>
          <w:iCs/>
        </w:rPr>
        <w:t xml:space="preserve">CRIOSTATO A DILUIZIONE (CRYOGEN-FREE) </w:t>
      </w:r>
      <w:bookmarkStart w:id="0" w:name="_GoBack"/>
      <w:bookmarkEnd w:id="0"/>
      <w:r w:rsidRPr="009F52EB">
        <w:rPr>
          <w:rFonts w:ascii="Calibri" w:eastAsia="Calibri" w:hAnsi="Calibri" w:cs="Calibri"/>
          <w:b/>
          <w:bCs/>
          <w:i/>
          <w:iCs/>
        </w:rPr>
        <w:t>DA INSTALLARE PRESSO LA SEDE DI PISA DELL’ISTITUTO NANOSCIENZE DEL CONSIGLIO NAZIONALE DELLE RICERCHE AI SENSI DELL’ART. 36, COMMA 2, LETT. B) DEL D. LGS. 50/2016</w:t>
      </w:r>
    </w:p>
    <w:p w:rsidR="00045C28" w:rsidRPr="009F52EB" w:rsidRDefault="00045C28" w:rsidP="00045C28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 w:rsidRPr="009F52EB">
        <w:rPr>
          <w:rFonts w:ascii="Calibri" w:eastAsia="Calibri" w:hAnsi="Calibri" w:cs="Calibri"/>
          <w:b/>
          <w:bCs/>
          <w:i/>
          <w:iCs/>
        </w:rPr>
        <w:t xml:space="preserve">CODICE IDENTIFICATIVO GARA (CIG): </w:t>
      </w:r>
      <w:r w:rsidR="000A1588" w:rsidRPr="000A1588">
        <w:rPr>
          <w:rFonts w:ascii="Calibri" w:eastAsia="Calibri" w:hAnsi="Calibri" w:cs="Calibri"/>
          <w:b/>
          <w:bCs/>
          <w:i/>
          <w:iCs/>
        </w:rPr>
        <w:t>7055863A56</w:t>
      </w:r>
    </w:p>
    <w:p w:rsidR="00045C28" w:rsidRPr="002567EA" w:rsidRDefault="00045C28" w:rsidP="00045C28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 w:rsidRPr="009F52EB">
        <w:rPr>
          <w:rFonts w:ascii="Calibri" w:eastAsia="Calibri" w:hAnsi="Calibri" w:cs="Calibri"/>
          <w:b/>
          <w:bCs/>
          <w:i/>
          <w:iCs/>
        </w:rPr>
        <w:t xml:space="preserve">CODICE UNICO DI PROGETTO (CUP): </w:t>
      </w:r>
      <w:r w:rsidR="000A1588" w:rsidRPr="000A1588">
        <w:rPr>
          <w:rFonts w:ascii="Calibri" w:eastAsia="Calibri" w:hAnsi="Calibri" w:cs="Calibri"/>
          <w:b/>
          <w:bCs/>
          <w:i/>
          <w:iCs/>
        </w:rPr>
        <w:t>D58I16000020008</w:t>
      </w:r>
    </w:p>
    <w:p w:rsidR="00136703" w:rsidRDefault="00136703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</w:p>
    <w:p w:rsidR="0059144B" w:rsidRDefault="0059144B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  <w:r w:rsidRPr="00A80AA1">
        <w:rPr>
          <w:rFonts w:ascii="Calibri" w:hAnsi="Calibri" w:cs="Franklin Gothic Medium Cond"/>
          <w:b/>
          <w:bCs/>
          <w:smallCaps/>
        </w:rPr>
        <w:t>D</w:t>
      </w:r>
      <w:r w:rsidR="002620E6" w:rsidRPr="00A80AA1">
        <w:rPr>
          <w:rFonts w:ascii="Calibri" w:hAnsi="Calibri" w:cs="Franklin Gothic Medium Cond"/>
          <w:b/>
          <w:bCs/>
          <w:smallCaps/>
        </w:rPr>
        <w:t xml:space="preserve">ICHIARAZIONE DI OFFERTA TECNICA </w:t>
      </w:r>
      <w:r w:rsidRPr="00A80AA1">
        <w:rPr>
          <w:rFonts w:ascii="Calibri" w:hAnsi="Calibri" w:cs="Franklin Gothic Medium Cond"/>
          <w:b/>
          <w:bCs/>
          <w:smallCaps/>
        </w:rPr>
        <w:t xml:space="preserve">DI CUI AL PARAGRAFO </w:t>
      </w:r>
      <w:r w:rsidR="0032529B" w:rsidRPr="00A80AA1">
        <w:rPr>
          <w:rFonts w:ascii="Calibri" w:hAnsi="Calibri" w:cs="Franklin Gothic Medium Cond"/>
          <w:b/>
          <w:bCs/>
          <w:smallCaps/>
        </w:rPr>
        <w:t>1</w:t>
      </w:r>
      <w:r w:rsidR="00F44403">
        <w:rPr>
          <w:rFonts w:ascii="Calibri" w:hAnsi="Calibri" w:cs="Franklin Gothic Medium Cond"/>
          <w:b/>
          <w:bCs/>
          <w:smallCaps/>
        </w:rPr>
        <w:t>1</w:t>
      </w:r>
      <w:r w:rsidR="0032529B" w:rsidRPr="00A80AA1">
        <w:rPr>
          <w:rFonts w:ascii="Calibri" w:hAnsi="Calibri" w:cs="Franklin Gothic Medium Cond"/>
          <w:b/>
          <w:bCs/>
          <w:smallCaps/>
        </w:rPr>
        <w:t>.2</w:t>
      </w:r>
      <w:r w:rsidRPr="00A80AA1">
        <w:rPr>
          <w:rFonts w:ascii="Calibri" w:hAnsi="Calibri" w:cs="Franklin Gothic Medium Cond"/>
          <w:b/>
          <w:bCs/>
          <w:smallCaps/>
        </w:rPr>
        <w:t xml:space="preserve"> DEL</w:t>
      </w:r>
      <w:r w:rsidR="00F44403">
        <w:rPr>
          <w:rFonts w:ascii="Calibri" w:hAnsi="Calibri" w:cs="Franklin Gothic Medium Cond"/>
          <w:b/>
          <w:bCs/>
          <w:smallCaps/>
        </w:rPr>
        <w:t>LA LETTERA DI INVITO</w:t>
      </w:r>
    </w:p>
    <w:p w:rsidR="00136703" w:rsidRPr="00A80AA1" w:rsidRDefault="00136703">
      <w:pPr>
        <w:spacing w:before="240" w:after="240"/>
        <w:jc w:val="center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nella</w:t>
            </w:r>
            <w:proofErr w:type="gramEnd"/>
            <w:r>
              <w:rPr>
                <w:rFonts w:ascii="Calibri" w:hAnsi="Calibri"/>
              </w:rPr>
              <w:t xml:space="preserve">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della</w:t>
            </w:r>
            <w:proofErr w:type="gramEnd"/>
            <w:r>
              <w:rPr>
                <w:rFonts w:ascii="Calibri" w:hAnsi="Calibri"/>
              </w:rPr>
              <w:t xml:space="preserve">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con</w:t>
            </w:r>
            <w:proofErr w:type="gramEnd"/>
            <w:r>
              <w:rPr>
                <w:rFonts w:ascii="Calibri" w:hAnsi="Calibri"/>
              </w:rPr>
              <w:t xml:space="preserve">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2620E6" w:rsidRDefault="002620E6">
      <w:pPr>
        <w:jc w:val="center"/>
        <w:rPr>
          <w:rFonts w:ascii="Calibri" w:hAnsi="Calibri" w:cs="Calibri"/>
          <w:b/>
        </w:rPr>
      </w:pPr>
    </w:p>
    <w:p w:rsidR="0032529B" w:rsidRPr="00A80AA1" w:rsidRDefault="002620E6" w:rsidP="002620E6">
      <w:pPr>
        <w:jc w:val="center"/>
        <w:rPr>
          <w:rFonts w:ascii="Calibri" w:hAnsi="Calibri" w:cs="Calibri"/>
          <w:b/>
          <w:bCs/>
        </w:rPr>
      </w:pPr>
      <w:r w:rsidRPr="00A80AA1">
        <w:rPr>
          <w:rFonts w:ascii="Calibri" w:hAnsi="Calibri" w:cs="Calibri"/>
          <w:b/>
          <w:bCs/>
        </w:rPr>
        <w:t>DICHIARA DI OFFRIRE</w:t>
      </w:r>
    </w:p>
    <w:p w:rsidR="0032529B" w:rsidRPr="00A80AA1" w:rsidRDefault="0032529B" w:rsidP="0032529B">
      <w:pPr>
        <w:jc w:val="center"/>
        <w:rPr>
          <w:rFonts w:ascii="Calibri" w:hAnsi="Calibri" w:cs="Calibri"/>
          <w:b/>
        </w:rPr>
      </w:pPr>
    </w:p>
    <w:p w:rsidR="0032529B" w:rsidRDefault="0032529B" w:rsidP="0032529B">
      <w:pPr>
        <w:jc w:val="center"/>
        <w:rPr>
          <w:rFonts w:ascii="Calibri" w:hAnsi="Calibri" w:cs="Calibri"/>
          <w:b/>
        </w:rPr>
      </w:pPr>
    </w:p>
    <w:p w:rsidR="0032529B" w:rsidRDefault="0032529B" w:rsidP="0032529B"/>
    <w:p w:rsidR="0032529B" w:rsidRDefault="0032529B" w:rsidP="0032529B"/>
    <w:p w:rsidR="0032529B" w:rsidRDefault="0032529B" w:rsidP="0032529B"/>
    <w:p w:rsidR="0032529B" w:rsidRPr="009437C1" w:rsidRDefault="0032529B" w:rsidP="0032529B"/>
    <w:p w:rsidR="002620E6" w:rsidRDefault="002620E6" w:rsidP="002620E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59144B" w:rsidRDefault="0059144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2620E6" w:rsidRDefault="002620E6">
      <w:pPr>
        <w:pStyle w:val="AElencotratto"/>
        <w:rPr>
          <w:rFonts w:ascii="Calibri" w:hAnsi="Calibri" w:cs="Times New Roman"/>
          <w:sz w:val="24"/>
          <w:szCs w:val="24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A80AA1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</w:t>
      </w:r>
      <w:r w:rsidR="0059144B">
        <w:rPr>
          <w:rFonts w:ascii="Calibri" w:hAnsi="Calibri"/>
        </w:rPr>
        <w:t>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45C28"/>
    <w:rsid w:val="000531BC"/>
    <w:rsid w:val="000A1588"/>
    <w:rsid w:val="00136703"/>
    <w:rsid w:val="001E715A"/>
    <w:rsid w:val="002620E6"/>
    <w:rsid w:val="0032529B"/>
    <w:rsid w:val="00447289"/>
    <w:rsid w:val="0059144B"/>
    <w:rsid w:val="006738DB"/>
    <w:rsid w:val="006D5461"/>
    <w:rsid w:val="007A5463"/>
    <w:rsid w:val="009A1855"/>
    <w:rsid w:val="00A80AA1"/>
    <w:rsid w:val="00D816F5"/>
    <w:rsid w:val="00F32711"/>
    <w:rsid w:val="00F44403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7005450-5D44-42E9-8654-47D35EB4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  <w:lang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  <w:lang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  <w:lang/>
    </w:rPr>
  </w:style>
  <w:style w:type="character" w:customStyle="1" w:styleId="PidipaginaCarattere">
    <w:name w:val="Piè di pagina Carattere"/>
    <w:rPr>
      <w:rFonts w:eastAsia="Times New Roman" w:cs="Times New Roman"/>
      <w:lang/>
    </w:rPr>
  </w:style>
  <w:style w:type="character" w:customStyle="1" w:styleId="IntestazioneCarattere">
    <w:name w:val="Intestazione Carattere"/>
    <w:rPr>
      <w:rFonts w:eastAsia="Times New Roman" w:cs="Times New Roman"/>
      <w:lang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  <w:lang w:val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  <w:lang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  <w:lang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BodyTextIndent2">
    <w:name w:val="Body Text Indent 2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/>
    </w:r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  <w:lang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  <w:lang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OCHeading">
    <w:name w:val="TOC Heading"/>
    <w:basedOn w:val="Titolo1"/>
    <w:next w:val="Normale"/>
  </w:style>
  <w:style w:type="paragraph" w:customStyle="1" w:styleId="NoSpacing">
    <w:name w:val="No Spacing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  <w:lang/>
    </w:rPr>
  </w:style>
  <w:style w:type="paragraph" w:customStyle="1" w:styleId="ListParagraph">
    <w:name w:val="List Paragraph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imperatore</cp:lastModifiedBy>
  <cp:revision>3</cp:revision>
  <cp:lastPrinted>2014-11-24T07:53:00Z</cp:lastPrinted>
  <dcterms:created xsi:type="dcterms:W3CDTF">2017-05-12T08:42:00Z</dcterms:created>
  <dcterms:modified xsi:type="dcterms:W3CDTF">2017-05-12T08:43:00Z</dcterms:modified>
</cp:coreProperties>
</file>