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593" w14:textId="77777777" w:rsidR="00C30C32" w:rsidRDefault="00C30C32" w:rsidP="00C30C32">
      <w:pPr>
        <w:jc w:val="center"/>
        <w:rPr>
          <w:b/>
          <w:sz w:val="20"/>
          <w:szCs w:val="20"/>
        </w:rPr>
      </w:pPr>
      <w:r w:rsidRPr="0091069C">
        <w:rPr>
          <w:b/>
          <w:sz w:val="20"/>
          <w:szCs w:val="20"/>
        </w:rPr>
        <w:t xml:space="preserve">IRGB- </w:t>
      </w:r>
      <w:proofErr w:type="spellStart"/>
      <w:r w:rsidRPr="0091069C">
        <w:rPr>
          <w:b/>
          <w:sz w:val="20"/>
          <w:szCs w:val="20"/>
        </w:rPr>
        <w:t>Istituto</w:t>
      </w:r>
      <w:proofErr w:type="spellEnd"/>
      <w:r w:rsidRPr="0091069C">
        <w:rPr>
          <w:b/>
          <w:sz w:val="20"/>
          <w:szCs w:val="20"/>
        </w:rPr>
        <w:t xml:space="preserve"> di </w:t>
      </w:r>
      <w:proofErr w:type="spellStart"/>
      <w:r w:rsidRPr="0091069C">
        <w:rPr>
          <w:b/>
          <w:sz w:val="20"/>
          <w:szCs w:val="20"/>
        </w:rPr>
        <w:t>Ricerca</w:t>
      </w:r>
      <w:proofErr w:type="spellEnd"/>
      <w:r w:rsidRPr="0091069C">
        <w:rPr>
          <w:b/>
          <w:sz w:val="20"/>
          <w:szCs w:val="20"/>
        </w:rPr>
        <w:t xml:space="preserve"> </w:t>
      </w:r>
      <w:proofErr w:type="spellStart"/>
      <w:r w:rsidRPr="0091069C">
        <w:rPr>
          <w:b/>
          <w:sz w:val="20"/>
          <w:szCs w:val="20"/>
        </w:rPr>
        <w:t>Genetica</w:t>
      </w:r>
      <w:proofErr w:type="spellEnd"/>
      <w:r w:rsidRPr="0091069C">
        <w:rPr>
          <w:b/>
          <w:sz w:val="20"/>
          <w:szCs w:val="20"/>
        </w:rPr>
        <w:t xml:space="preserve"> e </w:t>
      </w:r>
      <w:proofErr w:type="spellStart"/>
      <w:r w:rsidRPr="0091069C">
        <w:rPr>
          <w:b/>
          <w:sz w:val="20"/>
          <w:szCs w:val="20"/>
        </w:rPr>
        <w:t>Biomedica</w:t>
      </w:r>
      <w:proofErr w:type="spellEnd"/>
    </w:p>
    <w:p w14:paraId="04F344CB" w14:textId="77777777" w:rsidR="00C30C32" w:rsidRPr="002F55BF" w:rsidRDefault="00C30C32" w:rsidP="00C30C32">
      <w:pPr>
        <w:ind w:left="-426"/>
        <w:jc w:val="center"/>
        <w:rPr>
          <w:sz w:val="20"/>
          <w:szCs w:val="20"/>
        </w:rPr>
      </w:pPr>
      <w:proofErr w:type="spellStart"/>
      <w:r w:rsidRPr="002F55BF">
        <w:rPr>
          <w:sz w:val="20"/>
          <w:szCs w:val="20"/>
        </w:rPr>
        <w:t>Sede</w:t>
      </w:r>
      <w:proofErr w:type="spellEnd"/>
      <w:r w:rsidRPr="002F55BF">
        <w:rPr>
          <w:sz w:val="20"/>
          <w:szCs w:val="20"/>
        </w:rPr>
        <w:t xml:space="preserve"> </w:t>
      </w:r>
      <w:proofErr w:type="spellStart"/>
      <w:r w:rsidRPr="002F55BF">
        <w:rPr>
          <w:sz w:val="20"/>
          <w:szCs w:val="20"/>
        </w:rPr>
        <w:t>Secondaria</w:t>
      </w:r>
      <w:proofErr w:type="spellEnd"/>
      <w:r w:rsidRPr="002F55BF">
        <w:rPr>
          <w:sz w:val="20"/>
          <w:szCs w:val="20"/>
        </w:rPr>
        <w:t xml:space="preserve"> di Sassari</w:t>
      </w:r>
    </w:p>
    <w:p w14:paraId="03A2D1CD" w14:textId="77777777" w:rsidR="00C30C32" w:rsidRPr="002F55BF" w:rsidRDefault="00C30C32" w:rsidP="00C30C32">
      <w:pPr>
        <w:ind w:left="-426"/>
        <w:jc w:val="center"/>
        <w:rPr>
          <w:sz w:val="20"/>
          <w:szCs w:val="20"/>
        </w:rPr>
      </w:pPr>
      <w:proofErr w:type="spellStart"/>
      <w:r w:rsidRPr="002F55BF">
        <w:rPr>
          <w:sz w:val="20"/>
          <w:szCs w:val="20"/>
        </w:rPr>
        <w:t>Traversa</w:t>
      </w:r>
      <w:proofErr w:type="spellEnd"/>
      <w:r w:rsidRPr="002F55BF">
        <w:rPr>
          <w:sz w:val="20"/>
          <w:szCs w:val="20"/>
        </w:rPr>
        <w:t xml:space="preserve"> La </w:t>
      </w:r>
      <w:proofErr w:type="spellStart"/>
      <w:r w:rsidRPr="002F55BF">
        <w:rPr>
          <w:sz w:val="20"/>
          <w:szCs w:val="20"/>
        </w:rPr>
        <w:t>Crucca</w:t>
      </w:r>
      <w:proofErr w:type="spellEnd"/>
      <w:r w:rsidRPr="002F55BF">
        <w:rPr>
          <w:sz w:val="20"/>
          <w:szCs w:val="20"/>
        </w:rPr>
        <w:t xml:space="preserve"> n. 3 – Reg. </w:t>
      </w:r>
      <w:proofErr w:type="spellStart"/>
      <w:r w:rsidRPr="002F55BF">
        <w:rPr>
          <w:sz w:val="20"/>
          <w:szCs w:val="20"/>
        </w:rPr>
        <w:t>Baldinca</w:t>
      </w:r>
      <w:proofErr w:type="spellEnd"/>
    </w:p>
    <w:p w14:paraId="185765D7" w14:textId="77777777" w:rsidR="00C30C32" w:rsidRPr="002F55BF" w:rsidRDefault="00C30C32" w:rsidP="00C30C32">
      <w:pPr>
        <w:ind w:left="-426"/>
        <w:jc w:val="center"/>
        <w:rPr>
          <w:sz w:val="20"/>
          <w:szCs w:val="20"/>
        </w:rPr>
      </w:pPr>
      <w:r w:rsidRPr="002F55BF">
        <w:rPr>
          <w:sz w:val="20"/>
          <w:szCs w:val="20"/>
        </w:rPr>
        <w:t>07100 SASSARI</w:t>
      </w:r>
    </w:p>
    <w:p w14:paraId="6BEA9DB4" w14:textId="7861456B" w:rsidR="00C30C32" w:rsidRDefault="00C30C32" w:rsidP="00C30C32">
      <w:pPr>
        <w:ind w:left="-426"/>
        <w:jc w:val="center"/>
        <w:rPr>
          <w:sz w:val="20"/>
          <w:szCs w:val="20"/>
        </w:rPr>
      </w:pPr>
      <w:r w:rsidRPr="002F55BF">
        <w:rPr>
          <w:sz w:val="20"/>
          <w:szCs w:val="20"/>
        </w:rPr>
        <w:t>C.f. 80054330586 - P.I. 02118311006</w:t>
      </w:r>
    </w:p>
    <w:p w14:paraId="46B11FC5" w14:textId="77777777" w:rsidR="00C30C32" w:rsidRDefault="00C30C32" w:rsidP="00C30C32">
      <w:pPr>
        <w:ind w:left="-426"/>
        <w:jc w:val="center"/>
        <w:rPr>
          <w:sz w:val="20"/>
          <w:szCs w:val="20"/>
        </w:rPr>
      </w:pPr>
    </w:p>
    <w:p w14:paraId="2DD7A06F" w14:textId="77777777" w:rsidR="00074B46" w:rsidRDefault="00074B46" w:rsidP="00C30C32">
      <w:pPr>
        <w:autoSpaceDE w:val="0"/>
        <w:autoSpaceDN w:val="0"/>
        <w:jc w:val="center"/>
        <w:rPr>
          <w:rFonts w:eastAsia="Bookman Old Style" w:cstheme="minorHAnsi"/>
          <w:b/>
          <w:bCs/>
          <w:iCs/>
          <w:color w:val="0070C0"/>
          <w:sz w:val="28"/>
          <w:szCs w:val="28"/>
          <w:lang w:val="it-IT" w:eastAsia="ar-SA"/>
        </w:rPr>
      </w:pPr>
    </w:p>
    <w:p w14:paraId="27547D75" w14:textId="77777777" w:rsidR="00C30C32" w:rsidRPr="001C4EAF" w:rsidRDefault="00C30C32" w:rsidP="00C30C32">
      <w:pPr>
        <w:pStyle w:val="Corpodeltesto31"/>
        <w:widowControl w:val="0"/>
        <w:spacing w:line="300" w:lineRule="exact"/>
        <w:ind w:right="-535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</w:rPr>
        <w:t>PROCEDURA DI GARA APERTA</w:t>
      </w:r>
      <w:r w:rsidRPr="00E153D3">
        <w:rPr>
          <w:rFonts w:ascii="Bookman Old Style" w:hAnsi="Bookman Old Style"/>
          <w:b/>
          <w:bCs/>
        </w:rPr>
        <w:t xml:space="preserve"> CON MODALITA’ TELEMATICA SU PIATTAFORMA ASP CONSIP PER L’AFFIDAMENTO DEL CONTRATTO AVENTE AD OGGETTO LA </w:t>
      </w:r>
      <w:bookmarkStart w:id="0" w:name="_Hlk35334436"/>
      <w:r w:rsidRPr="00E153D3">
        <w:rPr>
          <w:rFonts w:ascii="Bookman Old Style" w:hAnsi="Bookman Old Style"/>
          <w:b/>
          <w:bCs/>
        </w:rPr>
        <w:t xml:space="preserve">FORNITURA </w:t>
      </w:r>
      <w:bookmarkStart w:id="1" w:name="_Hlk34127936"/>
      <w:r>
        <w:rPr>
          <w:rFonts w:ascii="Bookman Old Style" w:hAnsi="Bookman Old Style"/>
          <w:b/>
          <w:bCs/>
        </w:rPr>
        <w:t>DELLA STRUMENTAZIONE “DROPLET DIGITAL PCR (</w:t>
      </w:r>
      <w:proofErr w:type="spellStart"/>
      <w:r w:rsidRPr="00E153D3">
        <w:rPr>
          <w:rFonts w:ascii="Bookman Old Style" w:hAnsi="Bookman Old Style"/>
          <w:b/>
          <w:bCs/>
        </w:rPr>
        <w:t>ddPCR</w:t>
      </w:r>
      <w:proofErr w:type="spellEnd"/>
      <w:r w:rsidRPr="00E153D3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/>
          <w:bCs/>
        </w:rPr>
        <w:t>”</w:t>
      </w:r>
      <w:bookmarkEnd w:id="0"/>
      <w:bookmarkEnd w:id="1"/>
    </w:p>
    <w:p w14:paraId="63C352C2" w14:textId="77777777" w:rsidR="00F27397" w:rsidRPr="002E5F17" w:rsidRDefault="00F27397" w:rsidP="00F27397">
      <w:pPr>
        <w:jc w:val="both"/>
        <w:rPr>
          <w:rFonts w:eastAsia="Calibri" w:cstheme="minorHAnsi"/>
          <w:b/>
          <w:bCs/>
          <w:iCs/>
          <w:color w:val="000000"/>
        </w:rPr>
      </w:pPr>
    </w:p>
    <w:p w14:paraId="574ABC29" w14:textId="24E4B6DB" w:rsidR="00584303" w:rsidRPr="00584303" w:rsidRDefault="00584303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584303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 xml:space="preserve">CIG: </w:t>
      </w:r>
      <w:r w:rsidR="00C30C32" w:rsidRPr="00C30C32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82379657C5</w:t>
      </w:r>
    </w:p>
    <w:p w14:paraId="69214902" w14:textId="562749A6" w:rsidR="00584303" w:rsidRDefault="00584303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584303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 xml:space="preserve">CUP: </w:t>
      </w:r>
      <w:r w:rsidR="00C30C32" w:rsidRPr="00C30C32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B81G18000140007</w:t>
      </w:r>
      <w:r w:rsidR="00FD61C6" w:rsidRPr="00FD61C6">
        <w:rPr>
          <w:rFonts w:ascii="Book Antiqua" w:hAnsi="Book Antiqua" w:cs="Arial"/>
          <w:szCs w:val="24"/>
          <w:lang w:eastAsia="it-IT"/>
        </w:rPr>
        <w:t xml:space="preserve"> </w:t>
      </w:r>
    </w:p>
    <w:p w14:paraId="3CFAC2F2" w14:textId="18C82C47" w:rsidR="00FD61C6" w:rsidRPr="00584303" w:rsidRDefault="00FD61C6" w:rsidP="00584303">
      <w:pPr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  <w:r w:rsidRPr="00FD61C6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C</w:t>
      </w:r>
      <w:r w:rsidR="00C30C32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UI</w:t>
      </w:r>
      <w:r w:rsidRPr="00FD61C6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 xml:space="preserve">: </w:t>
      </w:r>
      <w:r w:rsidR="00C30C32" w:rsidRPr="00C30C32"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  <w:t>80054330586202000178</w:t>
      </w:r>
    </w:p>
    <w:p w14:paraId="7B1582FF" w14:textId="77777777" w:rsidR="00074B46" w:rsidRPr="00FD61C6" w:rsidRDefault="00074B46" w:rsidP="003E1D7F">
      <w:pPr>
        <w:spacing w:before="153" w:line="162" w:lineRule="auto"/>
        <w:jc w:val="both"/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</w:p>
    <w:p w14:paraId="034F5C9D" w14:textId="77777777"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14:paraId="16A09CC6" w14:textId="77777777"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14:paraId="2AAB121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FE151F1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0211921A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14:paraId="771E932F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B846EBD" wp14:editId="229935FC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598FD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846EBD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AA/0uFAQIAAOM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172598FD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F7BEE36" w14:textId="1E65E1A6" w:rsidR="00956C1C" w:rsidRPr="00074B46" w:rsidRDefault="00074B46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  <w:r w:rsidRPr="00074B46">
        <w:rPr>
          <w:rFonts w:ascii="Calibri Light" w:eastAsia="DejaVu Sans" w:hAnsi="Calibri Light"/>
          <w:sz w:val="24"/>
          <w:szCs w:val="24"/>
          <w:lang w:val="it-IT"/>
        </w:rPr>
        <w:t xml:space="preserve">ACQUISIZIONE DELLA FORNITURA </w:t>
      </w:r>
      <w:bookmarkStart w:id="2" w:name="_Hlk35413552"/>
      <w:r w:rsidR="00C30C32">
        <w:rPr>
          <w:rFonts w:ascii="Calibri Light" w:eastAsia="DejaVu Sans" w:hAnsi="Calibri Light"/>
          <w:sz w:val="24"/>
          <w:szCs w:val="24"/>
          <w:lang w:val="it-IT"/>
        </w:rPr>
        <w:t>DELLA STRUMENTAZIONE “SISTEMA DROPLET DIGITAL PCR (</w:t>
      </w:r>
      <w:proofErr w:type="spellStart"/>
      <w:r w:rsidR="00C30C32">
        <w:rPr>
          <w:rFonts w:ascii="Calibri Light" w:eastAsia="DejaVu Sans" w:hAnsi="Calibri Light"/>
          <w:sz w:val="24"/>
          <w:szCs w:val="24"/>
          <w:lang w:val="it-IT"/>
        </w:rPr>
        <w:t>ddPCR</w:t>
      </w:r>
      <w:proofErr w:type="spellEnd"/>
      <w:r w:rsidR="00C30C32">
        <w:rPr>
          <w:rFonts w:ascii="Calibri Light" w:eastAsia="DejaVu Sans" w:hAnsi="Calibri Light"/>
          <w:sz w:val="24"/>
          <w:szCs w:val="24"/>
          <w:lang w:val="it-IT"/>
        </w:rPr>
        <w:t>)”</w:t>
      </w:r>
    </w:p>
    <w:bookmarkEnd w:id="2"/>
    <w:p w14:paraId="406E57DF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642DE01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AB8B89F" wp14:editId="4B8F8ED1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7899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8B89F"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" fillcolor="#0466a4" stroked="f">
                <v:textbox inset="0,0,0,0">
                  <w:txbxContent>
                    <w:p w14:paraId="56ED7899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EFA1F7B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14:paraId="6C967EB5" w14:textId="5D7F40B2" w:rsidR="00956C1C" w:rsidRPr="00C1487A" w:rsidRDefault="00C30C32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ISTITUTO DI RICERCA GENETICA E BIOMEDICA, SEDE DI SASSARI, DEL</w:t>
      </w:r>
      <w:r w:rsidR="00074B46">
        <w:rPr>
          <w:rFonts w:ascii="Calibri Light" w:hAnsi="Calibri Light"/>
          <w:lang w:val="it-IT"/>
        </w:rPr>
        <w:t xml:space="preserve"> CONSIGLI</w:t>
      </w:r>
      <w:r w:rsidR="00F27397">
        <w:rPr>
          <w:rFonts w:ascii="Calibri Light" w:hAnsi="Calibri Light"/>
          <w:lang w:val="it-IT"/>
        </w:rPr>
        <w:t>O</w:t>
      </w:r>
      <w:r w:rsidR="00074B46"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</w:t>
      </w:r>
      <w:r>
        <w:rPr>
          <w:rFonts w:ascii="Calibri Light" w:hAnsi="Calibri Light"/>
          <w:lang w:val="it-IT"/>
        </w:rPr>
        <w:t xml:space="preserve">– Traversa La Crucca n. 3 – Reg. </w:t>
      </w:r>
      <w:proofErr w:type="spellStart"/>
      <w:r>
        <w:rPr>
          <w:rFonts w:ascii="Calibri Light" w:hAnsi="Calibri Light"/>
          <w:lang w:val="it-IT"/>
        </w:rPr>
        <w:t>Baldinca</w:t>
      </w:r>
      <w:proofErr w:type="spellEnd"/>
      <w:r>
        <w:rPr>
          <w:rFonts w:ascii="Calibri Light" w:hAnsi="Calibri Light"/>
          <w:lang w:val="it-IT"/>
        </w:rPr>
        <w:t>, 07100 SASSARI</w:t>
      </w:r>
    </w:p>
    <w:p w14:paraId="6487DB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Paese</w:t>
      </w:r>
      <w:proofErr w:type="spellEnd"/>
      <w:r w:rsidRPr="00C1487A">
        <w:rPr>
          <w:rFonts w:ascii="Calibri Light" w:hAnsi="Calibri Light"/>
          <w:spacing w:val="-2"/>
          <w:w w:val="115"/>
        </w:rPr>
        <w:t>:</w:t>
      </w:r>
    </w:p>
    <w:p w14:paraId="4AFB4B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Italia</w:t>
      </w:r>
    </w:p>
    <w:p w14:paraId="2599F26B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DF5AEE4" w14:textId="77777777"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t>Titolo</w:t>
      </w:r>
    </w:p>
    <w:p w14:paraId="2C46054A" w14:textId="17413521" w:rsidR="00074B46" w:rsidRPr="00074B46" w:rsidRDefault="00C30C32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30C32">
        <w:rPr>
          <w:rFonts w:ascii="Calibri Light" w:hAnsi="Calibri Light"/>
          <w:b w:val="0"/>
          <w:bCs w:val="0"/>
          <w:lang w:val="it-IT"/>
        </w:rPr>
        <w:t>PROCEDURA DI GARA APERTA CON MODALITA’ TELEMATICA SU PIATTAFORMA ASP CONSIP PER L’AFFIDAMENTO DEL CONTRATTO AVENTE AD OGGETTO LA FORNITURA DELLA STRUMENTAZIONE “DROPLET DIGITAL PCR (</w:t>
      </w:r>
      <w:proofErr w:type="spellStart"/>
      <w:r w:rsidRPr="00C30C32">
        <w:rPr>
          <w:rFonts w:ascii="Calibri Light" w:hAnsi="Calibri Light"/>
          <w:b w:val="0"/>
          <w:bCs w:val="0"/>
          <w:lang w:val="it-IT"/>
        </w:rPr>
        <w:t>ddPCR</w:t>
      </w:r>
      <w:proofErr w:type="spellEnd"/>
      <w:r w:rsidRPr="00C30C32">
        <w:rPr>
          <w:rFonts w:ascii="Calibri Light" w:hAnsi="Calibri Light"/>
          <w:b w:val="0"/>
          <w:bCs w:val="0"/>
          <w:lang w:val="it-IT"/>
        </w:rPr>
        <w:t>)”</w:t>
      </w:r>
    </w:p>
    <w:p w14:paraId="56799476" w14:textId="77777777" w:rsidR="00C30C32" w:rsidRDefault="00C30C32" w:rsidP="003E1D7F">
      <w:pPr>
        <w:pStyle w:val="Titolo3"/>
        <w:spacing w:before="0"/>
        <w:ind w:left="0"/>
        <w:jc w:val="both"/>
        <w:rPr>
          <w:rFonts w:ascii="Calibri Light" w:hAnsi="Calibri Light"/>
          <w:w w:val="115"/>
          <w:lang w:val="it-IT"/>
        </w:rPr>
      </w:pPr>
    </w:p>
    <w:p w14:paraId="7E88224E" w14:textId="202C16F6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14:paraId="565E34A2" w14:textId="0425E2AD"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DELLA FORNITURA E POSA IN OPERA  </w:t>
      </w:r>
      <w:r w:rsidR="00C30C32" w:rsidRPr="00C30C32">
        <w:rPr>
          <w:rFonts w:ascii="Calibri Light" w:hAnsi="Calibri Light"/>
          <w:lang w:val="it-IT"/>
        </w:rPr>
        <w:t>DELLA STRUMENTAZIONE “SISTEMA DROPLET DIGITAL PCR (</w:t>
      </w:r>
      <w:proofErr w:type="spellStart"/>
      <w:r w:rsidR="00C30C32" w:rsidRPr="00C30C32">
        <w:rPr>
          <w:rFonts w:ascii="Calibri Light" w:hAnsi="Calibri Light"/>
          <w:lang w:val="it-IT"/>
        </w:rPr>
        <w:t>ddPCR</w:t>
      </w:r>
      <w:proofErr w:type="spellEnd"/>
      <w:r w:rsidR="00C30C32" w:rsidRPr="00C30C32">
        <w:rPr>
          <w:rFonts w:ascii="Calibri Light" w:hAnsi="Calibri Light"/>
          <w:lang w:val="it-IT"/>
        </w:rPr>
        <w:t>)”</w:t>
      </w:r>
      <w:r w:rsidRPr="00F27397">
        <w:rPr>
          <w:rFonts w:ascii="Calibri Light" w:hAnsi="Calibri Light"/>
          <w:lang w:val="it-IT"/>
        </w:rPr>
        <w:t xml:space="preserve"> </w:t>
      </w:r>
    </w:p>
    <w:p w14:paraId="246558F7" w14:textId="3C75A678"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bookmarkStart w:id="3" w:name="_GoBack"/>
      <w:bookmarkEnd w:id="3"/>
    </w:p>
    <w:p w14:paraId="5F12B6D9" w14:textId="77777777"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14:paraId="6BFD88BB" w14:textId="77777777"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8736F55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D66C6B5" wp14:editId="4AE20557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97AD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6C6B5"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Ol4kBwICAADq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648897AD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830464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14:paraId="604C5B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C61075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61645E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7C5F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586966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E8880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35AD3D9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220A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4A99254D" w14:textId="77777777"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14:paraId="7038C8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14:paraId="4D6057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3FEE2C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644EA1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78AB7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5FB94B7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91364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14:paraId="77DCFD8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3F7819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933F57E" w14:textId="77777777"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14:paraId="595DC90D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DF6CF4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microimpresa,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14:paraId="007C16D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385FE3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6766D55" w14:textId="77777777" w:rsidR="003043CA" w:rsidRDefault="003043C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784D23B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14:paraId="425F1C4F" w14:textId="77777777"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S</w:t>
      </w:r>
      <w:r w:rsidR="00F27397">
        <w:rPr>
          <w:rFonts w:ascii="Calibri Light" w:hAnsi="Calibri Light"/>
        </w:rPr>
        <w:t>i</w:t>
      </w:r>
    </w:p>
    <w:p w14:paraId="55CDE8D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769D69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14:paraId="125A6D4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21FBB8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 xml:space="preserve">a </w:t>
      </w:r>
      <w:proofErr w:type="spellStart"/>
      <w:r w:rsidRPr="00C1487A">
        <w:rPr>
          <w:rFonts w:ascii="Calibri Light" w:hAnsi="Calibri Light"/>
          <w:w w:val="115"/>
          <w:lang w:val="it-IT"/>
        </w:rPr>
        <w:t>quale</w:t>
      </w:r>
      <w:proofErr w:type="spellEnd"/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14:paraId="066AD9E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35556B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1ACB0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BF3B08C" wp14:editId="2EC8D1D0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FECA21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141E0F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prequalificazione)?</w:t>
      </w:r>
    </w:p>
    <w:p w14:paraId="62D1F20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2B3EC27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1B66955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6DF3942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14:paraId="348797CD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50D7623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1DFFAD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8A838DE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14:paraId="289A803B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A361A45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14:paraId="189AA3CF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14:paraId="7F8AEE6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E8B3B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14:paraId="6D436CA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4EAB9E6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E8B28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216C2F6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14:paraId="3E4214E2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082800D1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14:paraId="01B40CD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35CA54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3DC8E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14:paraId="1151E9C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81CA7D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441DF6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925E211" wp14:editId="6D5E8748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E250D0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7264E5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45956F5F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10DE629C" w14:textId="77777777"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14:paraId="3E79BF0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17C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2D681C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55FFCFF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14:paraId="51DA0FBF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14:paraId="359AE422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14:paraId="122ECCB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702C39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14:paraId="725D52D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13FA434" w14:textId="77777777" w:rsidR="00F27397" w:rsidRPr="00F27397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14:paraId="018B04E2" w14:textId="77777777"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14:paraId="4D47091A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934F5D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E78BE94" wp14:editId="5934237C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FC8C81F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B226E1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14:paraId="118A428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026349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14:paraId="54BD5E8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14:paraId="7FDF2AD1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14:paraId="2F7A85BE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14:paraId="0A69A0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14:paraId="1141ACA7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  <w:lang w:val="it-IT"/>
        </w:rPr>
      </w:pPr>
    </w:p>
    <w:p w14:paraId="1F892B35" w14:textId="77777777"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14:paraId="6C4B4DF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FFBFCE4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14:paraId="212174C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B8A7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lastRenderedPageBreak/>
        <w:t>Cognome</w:t>
      </w:r>
    </w:p>
    <w:p w14:paraId="294082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2AE71B8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7F1742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A4D3E1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4054DF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31448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0C38EE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F33FF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08E64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C218E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02433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8254AE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79B6671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659CD30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4C58F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BB387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016DB9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982E65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14:paraId="5DCB22E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507871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14:paraId="1CD6182F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6A779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7B7B0F15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AFE850D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0421F38" wp14:editId="43B472A6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9E0F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21F38"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" fillcolor="#0466a4" stroked="f">
                <v:textbox inset="0,0,0,0">
                  <w:txbxContent>
                    <w:p w14:paraId="2ACA9E0F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31744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14:paraId="15E079D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F541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43AFE61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463DB644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14:paraId="48861F2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14:paraId="5C66DE5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14:paraId="716C4CA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62C674F8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72822C20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06E3C64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C9F12D5" wp14:editId="7DA26EFC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FDFE" w14:textId="77777777" w:rsidR="00527765" w:rsidRPr="00C1487A" w:rsidRDefault="0052776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9F12D5"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" fillcolor="#0466a4" stroked="f">
                <v:textbox inset="0,0,0,0">
                  <w:txbxContent>
                    <w:p w14:paraId="3AA4FDFE" w14:textId="77777777" w:rsidR="00527765" w:rsidRPr="00C1487A" w:rsidRDefault="0052776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9848D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14:paraId="189F065E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14:paraId="27C4026A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259D742D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14:paraId="247EA9C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A432EE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E6BFD7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14:paraId="3FE756A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F44D44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3F44E233" w14:textId="77777777"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14:paraId="50A696B8" w14:textId="77777777"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14:paraId="21F0E2AB" w14:textId="77777777"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14:paraId="31347B16" w14:textId="77777777" w:rsidR="00956C1C" w:rsidRPr="00C1487A" w:rsidRDefault="00C1487A" w:rsidP="003E1D7F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III: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Motivi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esclusione</w:t>
      </w:r>
      <w:proofErr w:type="spellEnd"/>
    </w:p>
    <w:p w14:paraId="4562C0FA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892035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14964C17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64F1C606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B88B241" wp14:editId="262B596E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58F8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8B241"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WB76mQICAADq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27F358F8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6D2C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7A1227FC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14:paraId="2594F81E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lastRenderedPageBreak/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14:paraId="5EFF5D4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14:paraId="05A975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11F0E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83A2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00A80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C3C2C4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B7C728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431FF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0A2E9F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9B2573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9C9D9F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BB968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A8B4D1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D18D86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329C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9B211C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F60290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713AEF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92B178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31CCC4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12A76D" wp14:editId="2EADF1F7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893C5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DBC35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AE1F19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8FE19FB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22863C0" wp14:editId="4287A07B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73769C7" w14:textId="77777777"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53E1EEF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D98E38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5E7B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CA391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A238E5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1178E5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6FBBB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EA5147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0F8E9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Corruzione</w:t>
      </w:r>
      <w:proofErr w:type="spellEnd"/>
    </w:p>
    <w:p w14:paraId="65DF3EBA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motivo</w:t>
      </w:r>
      <w:proofErr w:type="spell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14:paraId="407665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9142FA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74543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7CF66D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5AA95465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D177E0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4BD7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6D91394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74EA79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1F7F32A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DC612F1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2D19A3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E152058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2B86A1F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6FF697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F7D44E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3C85F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FEE407" w14:textId="77777777"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14:paraId="557E9C5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245F74" wp14:editId="566EDE00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540672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2C15FAA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F7FCE35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5168BBD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477F50" wp14:editId="2FEC0DAF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CFBAC40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E0BDDE2" w14:textId="77777777"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14:paraId="484BD74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08EB721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E143BE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94A57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0E494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31E80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42699E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7EB0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A89C6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284CA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B4721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4"/>
          <w:w w:val="115"/>
        </w:rPr>
        <w:t>Frode</w:t>
      </w:r>
      <w:proofErr w:type="spellEnd"/>
    </w:p>
    <w:p w14:paraId="52D42CC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14:paraId="30C6D0E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648AB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EEAE1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B9982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3B32E931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B28C19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597679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2C6DEC5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1183D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AFB1FE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F03AA1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  <w:r w:rsidRPr="00C1487A">
        <w:rPr>
          <w:rFonts w:ascii="Calibri Light" w:hAnsi="Calibri Light"/>
          <w:lang w:val="it-IT"/>
        </w:rPr>
        <w:t>-</w:t>
      </w:r>
    </w:p>
    <w:p w14:paraId="2AA252D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305195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DFE4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C4911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A244D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5DB942E6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748687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DD5C287" wp14:editId="5C946140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FDC813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954CDC0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662B3E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B95EA53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14B554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63B488" wp14:editId="6311AEE7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21390F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3ADE7B0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9E4A8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9E76D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A42B0F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B8B9B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D7223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94905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6AB7C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61A0F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0BFA4C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14:paraId="0320942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14:paraId="13E132D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motivo</w:t>
      </w:r>
      <w:proofErr w:type="spellEnd"/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14:paraId="4167B68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2D121E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C0F10E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087AA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555777C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6AD5B9B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41C0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096F8D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A1B37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316EE32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60E145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52FCD2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</w:p>
    <w:p w14:paraId="75DF7404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1872A58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45116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BA2C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E57B87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64D33B5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AC5655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86FCA88" wp14:editId="33B98B7D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CCC7F8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8202C03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54574C4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549D387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0290A35" wp14:editId="71797E40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E8C7FC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5F0EDE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888C1D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182259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8E9A1D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5F2C2F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D2D91D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840830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DEE830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2263A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99641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14:paraId="5AA2891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14:paraId="28715DE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14:paraId="202BD25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C3022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DB2EC5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224484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31AB2D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F6E4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309F6B4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6EE453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4853BB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405489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1F7E58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E2D8379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19968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7B1275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23E19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36823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F4BD8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A7D7CE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CED45C6" wp14:editId="159AA5C2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B2E79AC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0FE92C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151A739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48901C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D5BB5F" wp14:editId="6A8218AE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71562C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A7BCE3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AA26D2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42E10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4BF1A7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6804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B8378A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DB879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A827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EDB00D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BD19F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14:paraId="0B9AFAE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14:paraId="5398D47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umanie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14:paraId="291B19C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FB85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2D7423B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8ACC1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6C4796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6A733A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18868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4930633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5AFC6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1D913FC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4878A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3F4983D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252F16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029A6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5EB74C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EB1E8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AFFEC8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21C0B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4EA5BB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BF9BE01" wp14:editId="56FAEA54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DCD0FF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2EE9343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3850D81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263DA7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FC7AAB" wp14:editId="5AFAF060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BBFECF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CF2268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0BDEE3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168FC6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A8442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94B57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5EE6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5AB61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AD0E5A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B0608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18BE2C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E88E64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4F826A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E46F42" wp14:editId="418D35C1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3701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46F42"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" fillcolor="#0466a4" stroked="f">
                <v:textbox inset="0,0,0,0">
                  <w:txbxContent>
                    <w:p w14:paraId="13943701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F0F0E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3421961B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14:paraId="078853C4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40244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606A76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507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15319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6BF2B58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592A82B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4EE56B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6ABE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642054F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4769960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AE3B4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F24E25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150D06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B5470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737E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61DB6B6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9B430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50C0EEE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49A0A3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74874C0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7BA2A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731B7D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0AB082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C6543F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3EC6B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D51DEE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DEA25B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15413D7" wp14:editId="7189FA11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AB62A8E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98B8F8F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A0F3219" w14:textId="77777777"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401B80E" w14:textId="77777777"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00FEDC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C50DA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4CBDC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BDDDE3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A2F07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AF01B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5D3E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1"/>
          <w:w w:val="115"/>
        </w:rPr>
        <w:t>Pagamento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contributi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previdenziali</w:t>
      </w:r>
      <w:proofErr w:type="spellEnd"/>
    </w:p>
    <w:p w14:paraId="5C46899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9192E3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60F9F7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06599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4AF8AD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3D6DE80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3C6BBF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0CA1FC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D65F1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0AFEDC7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6E5D0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685E6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FADB2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01B64E6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EB4FC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35F58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5BC0BA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BB0E5D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1C6F4EBE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52C815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476C1C1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197F4F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09F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D0624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FB52A1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1D5BC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557830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54B4BA5" wp14:editId="44A1E151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94AFFFC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D4B28DB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76B50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F24FE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CF175F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6466A9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6747DD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E0DAB6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747A2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87E58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21B9A2B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7F63093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AB23FC8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14DBB3E" wp14:editId="6E14F2B1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0478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DBB3E"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Avo8VIAQIAAOo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2CD70478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5C755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26FCBC08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14:paraId="48C64292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78F4A65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C9E467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F036FB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1E2C4A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39F4BC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12BF17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DAFB5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E8BFF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189F7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BAAC8C3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1E4B89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14:paraId="7E89FA8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0E5C008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A8E0B6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580A4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A8FA89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443EF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391D3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3221C6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EA92E7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B68F70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4D9B95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A8D4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14:paraId="3AFBF9D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6FAC33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C3F93A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E1060A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559EC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5D0A7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B1350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94B7D9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1E1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7C8B86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FB6A50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CE689B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Fallimento</w:t>
      </w:r>
      <w:proofErr w:type="spellEnd"/>
    </w:p>
    <w:p w14:paraId="633DE87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14:paraId="590C76BF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E3462D7" w14:textId="77777777"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AC0A9B2" w14:textId="77777777"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5C3AF8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D5ACF2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CA413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0D35D03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8104E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4A6CE1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4AF60D8" wp14:editId="472311B7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E3E1C7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FD679E3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220EDAF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EF25BD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B93BF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73E40C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49030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E0584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4BF9A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59B7A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8C907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Insolvenza</w:t>
      </w:r>
      <w:proofErr w:type="spellEnd"/>
    </w:p>
    <w:p w14:paraId="533F4A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14:paraId="3E107675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89D2DF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FA0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211B2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C037B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1CAB213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6C25FE4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89854E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6FD6EB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76B6BC1" wp14:editId="5F118F85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38E468A" w14:textId="77777777"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434FBF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FB318C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4CA99A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74A1B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6B9B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F3971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9B269E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C963BC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7F3D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Concordato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preventivo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creditori</w:t>
      </w:r>
      <w:proofErr w:type="spellEnd"/>
    </w:p>
    <w:p w14:paraId="1E6F972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14:paraId="3A07A9A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3048C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7F24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97BEF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08546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3E3B94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7248621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E8D3A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80C2401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FBBDB4D" wp14:editId="24D8E7B9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4CE03A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6E9D25" w14:textId="77777777"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14:paraId="348F63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BF703C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E59CC9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0B16F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7D1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186D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52B983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7B3BB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6AF9F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8B68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14:paraId="5123E45C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14:paraId="68FC80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9D1077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3194A5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C4680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7B295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4EE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18EA305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4CB1B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84BE52B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03E7A60" wp14:editId="67E98A5E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2A39B5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98AD75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E73AE5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6F4575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6C751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7855B1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03924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E10D98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7771C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F8423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2B6464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Amministrazione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controllata</w:t>
      </w:r>
      <w:proofErr w:type="spellEnd"/>
    </w:p>
    <w:p w14:paraId="45666A2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14:paraId="05023208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0461F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D39B6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2A25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DEE06E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8ABBFA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14:paraId="085A68A6" w14:textId="77777777"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14:paraId="0F6D617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414F7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E93B49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56E1BA8" wp14:editId="6C27B7E6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38415FF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D4C84E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B9313F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470DAB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8839A5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C4B8C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F059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3AAE1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D90792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A8538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3D32E6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Cessazione</w:t>
      </w:r>
      <w:proofErr w:type="spellEnd"/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attività</w:t>
      </w:r>
      <w:proofErr w:type="spellEnd"/>
    </w:p>
    <w:p w14:paraId="57A705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14:paraId="3D802836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893648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85534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AD7E35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7387A2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CB43C2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2974B7A1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B560F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2550C5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AC6D16A" wp14:editId="485CA7D9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3C82DB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18EAED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9D5E3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8CCDA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B9422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72C84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D1C5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79497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7A6036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3C9F72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1B2620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14:paraId="7A9271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F2530B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0CBF6B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C490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EE6F1B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D47E3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FB7B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BC8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F50AB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5A8CB6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78FD56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Gravi</w:t>
      </w:r>
      <w:proofErr w:type="spellEnd"/>
      <w:r w:rsidRPr="00C1487A">
        <w:rPr>
          <w:rFonts w:ascii="Calibri Light" w:hAnsi="Calibri Light"/>
          <w:spacing w:val="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illeciti</w:t>
      </w:r>
      <w:proofErr w:type="spellEnd"/>
      <w:r w:rsidRPr="00C1487A">
        <w:rPr>
          <w:rFonts w:ascii="Calibri Light" w:hAnsi="Calibri Light"/>
          <w:spacing w:val="1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professionali</w:t>
      </w:r>
      <w:proofErr w:type="spellEnd"/>
    </w:p>
    <w:p w14:paraId="13F9D57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14:paraId="727EE6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96E3B3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64E25F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677C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C2037B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05E23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BC4FC9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1A7915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5A3E0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AF2734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3D4DD9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14:paraId="64E05C9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E4DEAA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E2EABB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7DFF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FB99C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B4AF1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14:paraId="24ACE23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177007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FDD262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0C6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88C6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A46D1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E0AD96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anticipata,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risarcimento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14:paraId="3B703E4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5C118A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lastRenderedPageBreak/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7F740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37CBDF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90F5A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B2E40E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7D6B6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8F690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EBCF40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1E9A8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BF6C8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587455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14:paraId="217B6C7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14:paraId="16FC55D1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14:paraId="6974E4D3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proofErr w:type="spellStart"/>
      <w:r w:rsidRPr="00C1487A">
        <w:rPr>
          <w:rFonts w:ascii="Calibri Light" w:hAnsi="Calibri Light"/>
        </w:rPr>
        <w:t>occultato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</w:rPr>
        <w:t>tali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informazioni</w:t>
      </w:r>
      <w:proofErr w:type="spellEnd"/>
      <w:r w:rsidRPr="00C1487A">
        <w:rPr>
          <w:rFonts w:ascii="Calibri Light" w:hAnsi="Calibri Light"/>
          <w:spacing w:val="-1"/>
        </w:rPr>
        <w:t>,</w:t>
      </w:r>
    </w:p>
    <w:p w14:paraId="447B71CE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14:paraId="4EC9CF0A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14:paraId="2F189F5B" w14:textId="77777777"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EA62F0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867695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40751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DD7AD79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7626B97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A00F98" wp14:editId="0882F2F1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EA65" w14:textId="77777777" w:rsidR="00527765" w:rsidRPr="00C1487A" w:rsidRDefault="0052776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00F98"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" fillcolor="#0466a4" stroked="f">
                <v:textbox inset="0,0,0,0">
                  <w:txbxContent>
                    <w:p w14:paraId="736AEA65" w14:textId="77777777" w:rsidR="00527765" w:rsidRPr="00C1487A" w:rsidRDefault="0052776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536FC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14:paraId="4B3B4307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esclusivamente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14:paraId="3B87497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5019757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BBBB13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6A8A6F2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D74C3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D92B4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024E99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321855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2AECE49" wp14:editId="272C8BFB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8054BC0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E37C2D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C3B886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EBC0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953A18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868827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6137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897BBD8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00E1B4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3808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9F2481" w14:textId="77777777"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6C485522" w14:textId="77777777"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Criteri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selezione</w:t>
      </w:r>
      <w:proofErr w:type="spellEnd"/>
    </w:p>
    <w:p w14:paraId="2DF6E54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3C5914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D643AFE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0938249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302DE44" wp14:editId="5015DED9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B563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2DE44"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FsOe4QICAADo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4549B563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9DFF072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2F182579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14:paraId="4C62678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14:paraId="762B68D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A61A0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E5ECD7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5FD315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D5B7C2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130651" wp14:editId="5EE6494F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9B79772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339ED19" w14:textId="77777777"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3049952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1EBAE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81A52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URL</w:t>
      </w:r>
    </w:p>
    <w:p w14:paraId="1DA9C7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55176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142A06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10E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60375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38F75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A76083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D27167B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974D84" wp14:editId="1E85976C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0865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74D84"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KuZh8AICAADp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6C050865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962BF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4F22C222" w14:textId="77777777"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Per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gli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appalti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forniture: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consegna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del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tipo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14:paraId="037E6CCB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</w:p>
    <w:p w14:paraId="2420647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9B9FB7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14:paraId="3EF1222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3B914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2E5A31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14:paraId="552E6A4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0AF93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14:paraId="1AC655A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5CFA47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Destinatari</w:t>
      </w:r>
      <w:proofErr w:type="spellEnd"/>
    </w:p>
    <w:p w14:paraId="49E5D5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49FDD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E9CCFD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0DD582C" w14:textId="77777777"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68C624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60ED53E" wp14:editId="0217582F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A2426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D9A396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965803D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5F5A0B1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B227BF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4F9BDF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FA93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6F610C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68EDFF1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D5F6DD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6C20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14:paraId="1B4F55DA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14:paraId="4D9D399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3B7A5A2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75A05C7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39C798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4EF593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49EC071" wp14:editId="69497FD3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D3F0BD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6B53388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086C3BE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1039F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8CD92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07382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A71108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93477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32933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AECFC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14:paraId="4365DDC9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35FA2F6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9FA466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16BED8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483530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4D14A2A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B1F26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64AE6483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B9AB27" wp14:editId="44E7C76B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52EDC7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78AC42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7525F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3E1AD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799A2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BE97ED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7B3126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BD7057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2FA6C1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C11ACE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3387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B3A148F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6E3377EE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DA1BF5" wp14:editId="6C6F2F70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B4342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A1BF5"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pXJk3gICAADp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1DAB4342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CD853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0153D387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14:paraId="07E6A0B0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14:paraId="35AF2D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C79D0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840F98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B14B8B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0FABE06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CB844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D9ED45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07BC6B0" wp14:editId="2782101A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143DB3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033D211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B2A9EC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1B3A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B06A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FCC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61615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58514D4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20F35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C77CD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B192C06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0FBAD067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14:paraId="0CD9BA6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17D03FE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2B3170B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22BEF65A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B077D5" wp14:editId="63F2092C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BA6D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077D5"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D1hAjHAQIAAOk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0701BA6D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D9F8F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14:paraId="26DEE1A8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14:paraId="4F83A00E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14:paraId="07A0118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14:paraId="22CC42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115860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C3CE6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FD121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4F28F32" w14:textId="77777777"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86C457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B1809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09F91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4A74B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CB03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ED0D55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C95AE0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54334E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E51C91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29BD677" w14:textId="77777777" w:rsidR="00956C1C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F7F50BF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62498E18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ADD1F56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008004E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E0096E9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7AA5C08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D99949E" w14:textId="77777777"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7E758F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756B699" wp14:editId="34A7EEB7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CBFF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6B699"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Bu8LtZAQIAAOg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51CCCBFF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14C3D2B" w14:textId="77777777"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14:paraId="34D35AC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14:paraId="2B4DB0E6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14:paraId="5E883B06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14:paraId="2B4D3C5C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14:paraId="4D114D78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14:paraId="2BD5C957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14:paraId="4399D2C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14:paraId="7F38747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</w:p>
    <w:p w14:paraId="33D8ADF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974B3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Luogo</w:t>
      </w:r>
      <w:proofErr w:type="spellEnd"/>
    </w:p>
    <w:p w14:paraId="392DD02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D96569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Firma</w:t>
      </w:r>
      <w:proofErr w:type="spellEnd"/>
    </w:p>
    <w:sectPr w:rsidR="00956C1C" w:rsidRPr="00C1487A" w:rsidSect="00C30C32">
      <w:headerReference w:type="default" r:id="rId8"/>
      <w:footerReference w:type="default" r:id="rId9"/>
      <w:pgSz w:w="11907" w:h="16840" w:code="9"/>
      <w:pgMar w:top="700" w:right="1600" w:bottom="697" w:left="860" w:header="71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4D46" w14:textId="77777777" w:rsidR="00BD4359" w:rsidRDefault="00BD4359">
      <w:r>
        <w:separator/>
      </w:r>
    </w:p>
  </w:endnote>
  <w:endnote w:type="continuationSeparator" w:id="0">
    <w:p w14:paraId="7BC007F0" w14:textId="77777777" w:rsidR="00BD4359" w:rsidRDefault="00BD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746301"/>
      <w:docPartObj>
        <w:docPartGallery w:val="Page Numbers (Bottom of Page)"/>
        <w:docPartUnique/>
      </w:docPartObj>
    </w:sdtPr>
    <w:sdtEndPr/>
    <w:sdtContent>
      <w:p w14:paraId="1BD9A361" w14:textId="77777777" w:rsidR="003043CA" w:rsidRDefault="00304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2C" w:rsidRPr="005A332C">
          <w:rPr>
            <w:noProof/>
            <w:lang w:val="it-IT"/>
          </w:rPr>
          <w:t>25</w:t>
        </w:r>
        <w:r>
          <w:fldChar w:fldCharType="end"/>
        </w:r>
      </w:p>
    </w:sdtContent>
  </w:sdt>
  <w:p w14:paraId="075D8015" w14:textId="77777777" w:rsidR="00527765" w:rsidRDefault="005277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1297" w14:textId="77777777" w:rsidR="00BD4359" w:rsidRDefault="00BD4359">
      <w:r>
        <w:separator/>
      </w:r>
    </w:p>
  </w:footnote>
  <w:footnote w:type="continuationSeparator" w:id="0">
    <w:p w14:paraId="3685ED38" w14:textId="77777777" w:rsidR="00BD4359" w:rsidRDefault="00BD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855C" w14:textId="49366B18" w:rsidR="003043CA" w:rsidRDefault="00C30C32">
    <w:pPr>
      <w:pStyle w:val="Intestazione"/>
    </w:pPr>
    <w:r w:rsidRPr="005432FC">
      <w:rPr>
        <w:noProof/>
        <w:lang w:eastAsia="it-IT"/>
      </w:rPr>
      <w:drawing>
        <wp:inline distT="0" distB="0" distL="0" distR="0" wp14:anchorId="147830F9" wp14:editId="461CF89D">
          <wp:extent cx="5998845" cy="890626"/>
          <wp:effectExtent l="0" t="0" r="190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89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3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4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5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C"/>
    <w:rsid w:val="00074B46"/>
    <w:rsid w:val="003043CA"/>
    <w:rsid w:val="003E1D7F"/>
    <w:rsid w:val="004364B7"/>
    <w:rsid w:val="00527765"/>
    <w:rsid w:val="00584303"/>
    <w:rsid w:val="005A332C"/>
    <w:rsid w:val="005A46AF"/>
    <w:rsid w:val="006516C8"/>
    <w:rsid w:val="00664B3D"/>
    <w:rsid w:val="006F7181"/>
    <w:rsid w:val="00816B55"/>
    <w:rsid w:val="00874DE6"/>
    <w:rsid w:val="00956C1C"/>
    <w:rsid w:val="009F0343"/>
    <w:rsid w:val="00A42A64"/>
    <w:rsid w:val="00B71102"/>
    <w:rsid w:val="00BA6580"/>
    <w:rsid w:val="00BD4359"/>
    <w:rsid w:val="00BF2827"/>
    <w:rsid w:val="00C1487A"/>
    <w:rsid w:val="00C30C32"/>
    <w:rsid w:val="00C57EDF"/>
    <w:rsid w:val="00E048BE"/>
    <w:rsid w:val="00F27397"/>
    <w:rsid w:val="00F76E5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EAC6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C30C32"/>
    <w:pPr>
      <w:widowControl/>
      <w:suppressAutoHyphens/>
      <w:spacing w:line="360" w:lineRule="auto"/>
    </w:pPr>
    <w:rPr>
      <w:rFonts w:ascii="Comic Sans MS" w:eastAsia="Times New Roman" w:hAnsi="Comic Sans MS" w:cs="Calibri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3217-C337-4A41-8437-AE4C45EA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Clelia Lamon</cp:lastModifiedBy>
  <cp:revision>3</cp:revision>
  <dcterms:created xsi:type="dcterms:W3CDTF">2020-03-18T07:38:00Z</dcterms:created>
  <dcterms:modified xsi:type="dcterms:W3CDTF">2020-03-18T07:46:00Z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