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94" w:rsidRPr="002A24D5" w:rsidRDefault="00DC7C6D">
      <w:pPr>
        <w:pStyle w:val="Corpotesto"/>
        <w:spacing w:before="48"/>
        <w:ind w:left="232"/>
        <w:rPr>
          <w:b/>
          <w:lang w:val="it-IT"/>
        </w:rPr>
      </w:pPr>
      <w:r w:rsidRPr="002A24D5">
        <w:rPr>
          <w:b/>
          <w:spacing w:val="-2"/>
          <w:lang w:val="it-IT"/>
        </w:rPr>
        <w:t>Allegato</w:t>
      </w:r>
      <w:r w:rsidRPr="002A24D5">
        <w:rPr>
          <w:b/>
          <w:spacing w:val="-9"/>
          <w:lang w:val="it-IT"/>
        </w:rPr>
        <w:t xml:space="preserve"> </w:t>
      </w:r>
      <w:r w:rsidRPr="002A24D5">
        <w:rPr>
          <w:b/>
          <w:lang w:val="it-IT"/>
        </w:rPr>
        <w:t>2</w:t>
      </w:r>
    </w:p>
    <w:p w:rsidR="006A2394" w:rsidRPr="002A24D5" w:rsidRDefault="006A2394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62382B" w:rsidRPr="002A24D5" w:rsidRDefault="00DC7C6D" w:rsidP="0062382B">
      <w:pPr>
        <w:pStyle w:val="Titolo1"/>
        <w:spacing w:line="299" w:lineRule="auto"/>
        <w:ind w:left="5954" w:right="108"/>
        <w:jc w:val="both"/>
        <w:rPr>
          <w:spacing w:val="-7"/>
          <w:sz w:val="20"/>
          <w:szCs w:val="20"/>
          <w:lang w:val="it-IT"/>
        </w:rPr>
      </w:pPr>
      <w:bookmarkStart w:id="0" w:name="Al_Consiglio_Nazionale_delle_Ricerche"/>
      <w:bookmarkEnd w:id="0"/>
      <w:r w:rsidRPr="002A24D5">
        <w:rPr>
          <w:spacing w:val="-4"/>
          <w:sz w:val="20"/>
          <w:szCs w:val="20"/>
          <w:lang w:val="it-IT"/>
        </w:rPr>
        <w:t>Al</w:t>
      </w:r>
      <w:r w:rsidRPr="002A24D5">
        <w:rPr>
          <w:spacing w:val="-7"/>
          <w:sz w:val="20"/>
          <w:szCs w:val="20"/>
          <w:lang w:val="it-IT"/>
        </w:rPr>
        <w:t xml:space="preserve"> Consiglio</w:t>
      </w:r>
      <w:r w:rsidRPr="002A24D5">
        <w:rPr>
          <w:spacing w:val="-15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Nazionale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6"/>
          <w:sz w:val="20"/>
          <w:szCs w:val="20"/>
          <w:lang w:val="it-IT"/>
        </w:rPr>
        <w:t>delle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Ricerche</w:t>
      </w:r>
      <w:r w:rsidRPr="002A24D5">
        <w:rPr>
          <w:spacing w:val="30"/>
          <w:sz w:val="20"/>
          <w:szCs w:val="20"/>
          <w:lang w:val="it-IT"/>
        </w:rPr>
        <w:t xml:space="preserve"> </w:t>
      </w:r>
      <w:bookmarkStart w:id="1" w:name="Istituto_di_Scienze_e_Tecnologie_della_C"/>
      <w:bookmarkEnd w:id="1"/>
      <w:r w:rsidR="0062382B" w:rsidRPr="002A24D5">
        <w:rPr>
          <w:spacing w:val="-7"/>
          <w:sz w:val="20"/>
          <w:szCs w:val="20"/>
          <w:lang w:val="it-IT"/>
        </w:rPr>
        <w:t>Dipartimento Scienze del Sistema Terra e Tecnologie per l’Ambiente</w:t>
      </w:r>
    </w:p>
    <w:p w:rsidR="002A24D5" w:rsidRDefault="0062382B" w:rsidP="0062382B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bookmarkStart w:id="2" w:name="Via_San_Martino_della_Battaglia,_44_–_00"/>
      <w:bookmarkEnd w:id="2"/>
      <w:r w:rsidRPr="002A24D5">
        <w:rPr>
          <w:spacing w:val="-5"/>
          <w:sz w:val="20"/>
          <w:szCs w:val="20"/>
          <w:lang w:val="it-IT"/>
        </w:rPr>
        <w:t xml:space="preserve">Piazzale Aldo Moro 7 </w:t>
      </w:r>
      <w:r w:rsidR="002A24D5">
        <w:rPr>
          <w:spacing w:val="-5"/>
          <w:sz w:val="20"/>
          <w:szCs w:val="20"/>
          <w:lang w:val="it-IT"/>
        </w:rPr>
        <w:t>-</w:t>
      </w:r>
      <w:r w:rsidRPr="002A24D5">
        <w:rPr>
          <w:spacing w:val="-5"/>
          <w:sz w:val="20"/>
          <w:szCs w:val="20"/>
          <w:lang w:val="it-IT"/>
        </w:rPr>
        <w:t xml:space="preserve"> 00185</w:t>
      </w:r>
      <w:r w:rsidR="002A24D5" w:rsidRPr="002A24D5">
        <w:rPr>
          <w:spacing w:val="-5"/>
          <w:sz w:val="20"/>
          <w:szCs w:val="20"/>
          <w:lang w:val="it-IT"/>
        </w:rPr>
        <w:t xml:space="preserve"> </w:t>
      </w:r>
      <w:r w:rsidR="002A24D5">
        <w:rPr>
          <w:spacing w:val="-5"/>
          <w:sz w:val="20"/>
          <w:szCs w:val="20"/>
          <w:lang w:val="it-IT"/>
        </w:rPr>
        <w:t xml:space="preserve">ROMA </w:t>
      </w:r>
    </w:p>
    <w:p w:rsidR="0062382B" w:rsidRPr="002A24D5" w:rsidRDefault="002A24D5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>PEC</w:t>
      </w:r>
      <w:bookmarkStart w:id="3" w:name="protocollo.istc@pec.cnr.it"/>
      <w:bookmarkEnd w:id="3"/>
      <w:r>
        <w:rPr>
          <w:spacing w:val="-5"/>
          <w:sz w:val="20"/>
          <w:szCs w:val="20"/>
          <w:lang w:val="it-IT"/>
        </w:rPr>
        <w:t xml:space="preserve">: </w:t>
      </w:r>
      <w:r w:rsidR="0062382B" w:rsidRPr="002A24D5">
        <w:rPr>
          <w:color w:val="0000FF"/>
          <w:spacing w:val="-1"/>
          <w:sz w:val="20"/>
          <w:szCs w:val="20"/>
          <w:u w:val="thick" w:color="0000FF"/>
          <w:lang w:val="it-IT"/>
        </w:rPr>
        <w:t>isac@pec.cnr.it</w:t>
      </w:r>
    </w:p>
    <w:p w:rsidR="006A2394" w:rsidRPr="002A24D5" w:rsidRDefault="006A2394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67D89" w:rsidRPr="002A24D5" w:rsidRDefault="00DC7C6D" w:rsidP="00D743C8">
      <w:pPr>
        <w:spacing w:before="69"/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bookmarkStart w:id="4" w:name="OGGETTO:_AVVISO_DI_CONSULTAZIONE_PRELIMI"/>
      <w:bookmarkEnd w:id="4"/>
      <w:r w:rsidRPr="002A24D5">
        <w:rPr>
          <w:rFonts w:ascii="Arial"/>
          <w:b/>
          <w:spacing w:val="-2"/>
          <w:sz w:val="20"/>
          <w:szCs w:val="20"/>
          <w:lang w:val="it-IT"/>
        </w:rPr>
        <w:t>OGGETTO:</w:t>
      </w:r>
      <w:r w:rsidRPr="002A24D5">
        <w:rPr>
          <w:rFonts w:ascii="Arial"/>
          <w:b/>
          <w:spacing w:val="11"/>
          <w:sz w:val="20"/>
          <w:szCs w:val="20"/>
          <w:lang w:val="it-IT"/>
        </w:rPr>
        <w:t xml:space="preserve"> 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Richiesta di preventivo finalizzato all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eventuale affidamento diretto ai sensi dell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art. 1, comma 2, lettera a) della L. 120/2020, per individuare 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operatore economico cui affidare la f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ornitura </w:t>
      </w:r>
      <w:r w:rsidR="00256FB0">
        <w:rPr>
          <w:rFonts w:ascii="Arial"/>
          <w:b/>
          <w:spacing w:val="-2"/>
          <w:sz w:val="20"/>
          <w:szCs w:val="20"/>
          <w:lang w:val="it-IT"/>
        </w:rPr>
        <w:t xml:space="preserve">di </w:t>
      </w:r>
      <w:r w:rsidR="00256FB0" w:rsidRPr="00256FB0">
        <w:rPr>
          <w:rFonts w:ascii="Arial"/>
          <w:b/>
          <w:spacing w:val="-2"/>
          <w:sz w:val="20"/>
          <w:szCs w:val="20"/>
          <w:lang w:val="it-IT"/>
        </w:rPr>
        <w:t>una struttura mobile (</w:t>
      </w:r>
      <w:proofErr w:type="spellStart"/>
      <w:r w:rsidR="00256FB0" w:rsidRPr="00256FB0">
        <w:rPr>
          <w:rFonts w:ascii="Arial"/>
          <w:b/>
          <w:spacing w:val="-2"/>
          <w:sz w:val="20"/>
          <w:szCs w:val="20"/>
          <w:lang w:val="it-IT"/>
        </w:rPr>
        <w:t>scarrabile</w:t>
      </w:r>
      <w:proofErr w:type="spellEnd"/>
      <w:r w:rsidR="00256FB0" w:rsidRPr="00256FB0">
        <w:rPr>
          <w:rFonts w:ascii="Arial"/>
          <w:b/>
          <w:spacing w:val="-2"/>
          <w:sz w:val="20"/>
          <w:szCs w:val="20"/>
          <w:lang w:val="it-IT"/>
        </w:rPr>
        <w:t>) allestita per l</w:t>
      </w:r>
      <w:r w:rsidR="00256FB0" w:rsidRPr="00256FB0">
        <w:rPr>
          <w:rFonts w:ascii="Arial"/>
          <w:b/>
          <w:spacing w:val="-2"/>
          <w:sz w:val="20"/>
          <w:szCs w:val="20"/>
          <w:lang w:val="it-IT"/>
        </w:rPr>
        <w:t>’</w:t>
      </w:r>
      <w:r w:rsidR="00256FB0" w:rsidRPr="00256FB0">
        <w:rPr>
          <w:rFonts w:ascii="Arial"/>
          <w:b/>
          <w:spacing w:val="-2"/>
          <w:sz w:val="20"/>
          <w:szCs w:val="20"/>
          <w:lang w:val="it-IT"/>
        </w:rPr>
        <w:t>esecuzione di misure avanzate di chimica online, sia in fase particolato sia in fase gassosa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, nell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ambito del Progetto dal titolo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“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PIR01_00015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–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Potenziamento della componente italiana della infrastruttura di ricerca Aerosol,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Clouds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and Trace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gases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Research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InfraStructure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PER-ACTRIS-IT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”</w:t>
      </w:r>
    </w:p>
    <w:p w:rsidR="006A2394" w:rsidRPr="002A24D5" w:rsidRDefault="006A2394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  <w:bookmarkStart w:id="5" w:name="propedeutico_all’indizione_di_una_proced"/>
      <w:bookmarkEnd w:id="5"/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CUP: B17E19000000007 </w:t>
      </w:r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CPV: </w:t>
      </w:r>
      <w:r w:rsidR="00256FB0" w:rsidRPr="00256FB0">
        <w:rPr>
          <w:rFonts w:ascii="Arial"/>
          <w:b/>
          <w:spacing w:val="-1"/>
          <w:sz w:val="20"/>
          <w:szCs w:val="20"/>
          <w:lang w:val="it-IT"/>
        </w:rPr>
        <w:t>34220000-5</w:t>
      </w: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 </w:t>
      </w:r>
    </w:p>
    <w:p w:rsidR="006A2394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Codice univoco del bene: </w:t>
      </w:r>
      <w:r w:rsidR="00256FB0" w:rsidRPr="00256FB0">
        <w:rPr>
          <w:rFonts w:ascii="Arial"/>
          <w:b/>
          <w:spacing w:val="-1"/>
          <w:sz w:val="20"/>
          <w:szCs w:val="20"/>
          <w:lang w:val="it-IT"/>
        </w:rPr>
        <w:t>Piattaforma Mobile Chimica PIR01_00015_242809</w:t>
      </w:r>
    </w:p>
    <w:p w:rsidR="006A2394" w:rsidRPr="002A24D5" w:rsidRDefault="006A2394">
      <w:pPr>
        <w:rPr>
          <w:rFonts w:ascii="Arial" w:eastAsia="Arial" w:hAnsi="Arial" w:cs="Arial"/>
          <w:b/>
          <w:bCs/>
          <w:lang w:val="it-IT"/>
        </w:rPr>
      </w:pPr>
    </w:p>
    <w:p w:rsidR="006A2394" w:rsidRPr="002A24D5" w:rsidRDefault="006A2394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126"/>
        <w:gridCol w:w="2138"/>
        <w:gridCol w:w="176"/>
        <w:gridCol w:w="542"/>
        <w:gridCol w:w="4225"/>
      </w:tblGrid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sottoscritto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Nato 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Cittadinanza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RPr="00256FB0" w:rsidTr="00D743C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Titolare o Legale rappresentante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Procuratore</w:t>
            </w: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Via/Piazza/…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N° civico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PEC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2394" w:rsidRDefault="006A2394">
      <w:pPr>
        <w:spacing w:before="9"/>
        <w:rPr>
          <w:rFonts w:ascii="Arial" w:eastAsia="Arial" w:hAnsi="Arial" w:cs="Arial"/>
        </w:rPr>
      </w:pPr>
    </w:p>
    <w:p w:rsidR="006A2394" w:rsidRPr="00D743C8" w:rsidRDefault="00A64BF9">
      <w:pPr>
        <w:pStyle w:val="Titolo1"/>
        <w:ind w:right="1026"/>
        <w:jc w:val="center"/>
        <w:rPr>
          <w:b w:val="0"/>
          <w:bCs w:val="0"/>
          <w:sz w:val="20"/>
          <w:szCs w:val="20"/>
        </w:rPr>
      </w:pPr>
      <w:bookmarkStart w:id="6" w:name="MANIFESTA_IL_PROPRIO_INTERESSE"/>
      <w:bookmarkEnd w:id="6"/>
      <w:r>
        <w:rPr>
          <w:spacing w:val="-1"/>
          <w:sz w:val="20"/>
          <w:szCs w:val="20"/>
        </w:rPr>
        <w:t>DICHIARA</w:t>
      </w:r>
    </w:p>
    <w:p w:rsidR="006A2394" w:rsidRDefault="006A23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2394" w:rsidRDefault="00A64BF9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Di offrire la fornitura ed installazione di cui trattasi secondo quanto riportato nel preventivo allegato.</w:t>
      </w:r>
    </w:p>
    <w:p w:rsidR="00D743C8" w:rsidRDefault="00D743C8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</w:p>
    <w:p w:rsidR="00D743C8" w:rsidRPr="002A24D5" w:rsidRDefault="00D743C8" w:rsidP="00D743C8">
      <w:pPr>
        <w:ind w:left="5954"/>
        <w:jc w:val="center"/>
        <w:rPr>
          <w:rFonts w:cstheme="minorHAnsi"/>
          <w:lang w:val="it-IT"/>
        </w:rPr>
      </w:pPr>
      <w:r w:rsidRPr="002A24D5">
        <w:rPr>
          <w:rFonts w:cstheme="minorHAnsi"/>
          <w:lang w:val="it-IT"/>
        </w:rPr>
        <w:t>Firma</w:t>
      </w:r>
      <w:r>
        <w:rPr>
          <w:rStyle w:val="Rimandonotaapidipagina"/>
          <w:rFonts w:cstheme="minorHAnsi"/>
        </w:rPr>
        <w:footnoteReference w:id="2"/>
      </w:r>
      <w:r w:rsidRPr="002A24D5">
        <w:rPr>
          <w:rFonts w:cstheme="minorHAnsi"/>
          <w:lang w:val="it-IT"/>
        </w:rPr>
        <w:t xml:space="preserve"> del legale rappresentante/procuratore</w:t>
      </w:r>
    </w:p>
    <w:p w:rsidR="00A64BF9" w:rsidRDefault="00A64BF9" w:rsidP="00256FB0">
      <w:pPr>
        <w:rPr>
          <w:rFonts w:asciiTheme="majorHAnsi" w:hAnsiTheme="majorHAnsi" w:cs="Times New Roman"/>
          <w:b/>
          <w:sz w:val="24"/>
          <w:lang w:val="it-IT"/>
        </w:rPr>
      </w:pPr>
    </w:p>
    <w:p w:rsidR="00256FB0" w:rsidRDefault="00256FB0" w:rsidP="00256FB0">
      <w:pPr>
        <w:rPr>
          <w:rFonts w:asciiTheme="majorHAnsi" w:hAnsiTheme="majorHAnsi" w:cs="Times New Roman"/>
          <w:b/>
          <w:sz w:val="24"/>
          <w:lang w:val="it-IT"/>
        </w:rPr>
      </w:pPr>
    </w:p>
    <w:p w:rsidR="0062382B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  <w:r>
        <w:rPr>
          <w:rFonts w:asciiTheme="majorHAnsi" w:hAnsiTheme="majorHAnsi" w:cs="Times New Roman"/>
          <w:b/>
          <w:sz w:val="24"/>
          <w:lang w:val="it-IT"/>
        </w:rPr>
        <w:lastRenderedPageBreak/>
        <w:t>PREVENTIVO</w:t>
      </w:r>
    </w:p>
    <w:p w:rsidR="00496594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496594" w:rsidRPr="00930C2F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90"/>
      </w:tblGrid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62382B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Caratteristiche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tecnic</w:t>
            </w: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(Dettagli)</w:t>
            </w:r>
          </w:p>
        </w:tc>
      </w:tr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310463" w:rsidRPr="00930C2F" w:rsidRDefault="00310463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bookmarkStart w:id="7" w:name="_GoBack"/>
            <w:bookmarkEnd w:id="7"/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</w:tbl>
    <w:p w:rsidR="00256FB0" w:rsidRDefault="00256FB0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256FB0" w:rsidRDefault="00256FB0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421"/>
        <w:gridCol w:w="8079"/>
        <w:gridCol w:w="1418"/>
      </w:tblGrid>
      <w:tr w:rsidR="00D61FB6" w:rsidRPr="00930C2F" w:rsidTr="00256FB0">
        <w:trPr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D61FB6" w:rsidRPr="00930C2F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Tabella migliorie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FB6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  <w:tr w:rsidR="00D61FB6" w:rsidRPr="00256FB0" w:rsidTr="00256FB0">
        <w:trPr>
          <w:trHeight w:val="626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1</w:t>
            </w:r>
          </w:p>
        </w:tc>
        <w:tc>
          <w:tcPr>
            <w:tcW w:w="8079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256FB0">
              <w:rPr>
                <w:rFonts w:eastAsia="Times New Roman" w:cstheme="minorHAnsi"/>
                <w:bCs/>
                <w:lang w:val="it-IT"/>
              </w:rPr>
              <w:t>Estensione del servizio di garanzia compreso nel prezzo di fornitura (in aggiunta ai 12 mesi richiesti)</w:t>
            </w:r>
          </w:p>
        </w:tc>
        <w:tc>
          <w:tcPr>
            <w:tcW w:w="1418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D61FB6" w:rsidRPr="00930C2F" w:rsidTr="00256FB0">
        <w:trPr>
          <w:trHeight w:val="704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2</w:t>
            </w:r>
          </w:p>
        </w:tc>
        <w:tc>
          <w:tcPr>
            <w:tcW w:w="8079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256FB0">
              <w:rPr>
                <w:rFonts w:eastAsia="Times New Roman" w:cstheme="minorHAnsi"/>
                <w:bCs/>
                <w:lang w:val="it-IT"/>
              </w:rPr>
              <w:t>Realizzazione di un software che invii allerta automatica (SMS, e-mail) in caso di  temperatura non ottimale, porta aperta, mancata alimentazione</w:t>
            </w:r>
          </w:p>
        </w:tc>
        <w:tc>
          <w:tcPr>
            <w:tcW w:w="1418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256FB0"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D61FB6" w:rsidRPr="00930C2F" w:rsidTr="00256FB0">
        <w:trPr>
          <w:trHeight w:val="704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3</w:t>
            </w:r>
          </w:p>
        </w:tc>
        <w:tc>
          <w:tcPr>
            <w:tcW w:w="8079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256FB0">
              <w:rPr>
                <w:rFonts w:eastAsia="Times New Roman" w:cstheme="minorHAnsi"/>
                <w:bCs/>
                <w:lang w:val="it-IT"/>
              </w:rPr>
              <w:t>Proposta gratuita di copertura assicurativa contro malfunzionamenti derivanti da eventi accidentali.</w:t>
            </w:r>
          </w:p>
        </w:tc>
        <w:tc>
          <w:tcPr>
            <w:tcW w:w="1418" w:type="dxa"/>
          </w:tcPr>
          <w:p w:rsidR="00D61FB6" w:rsidRPr="00D743C8" w:rsidRDefault="00256FB0" w:rsidP="004A24A7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D61FB6" w:rsidRPr="00930C2F" w:rsidTr="00256FB0">
        <w:trPr>
          <w:trHeight w:val="704"/>
          <w:jc w:val="center"/>
        </w:trPr>
        <w:tc>
          <w:tcPr>
            <w:tcW w:w="421" w:type="dxa"/>
          </w:tcPr>
          <w:p w:rsidR="00D61FB6" w:rsidRPr="004A24A7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4</w:t>
            </w:r>
          </w:p>
        </w:tc>
        <w:tc>
          <w:tcPr>
            <w:tcW w:w="8079" w:type="dxa"/>
          </w:tcPr>
          <w:p w:rsidR="00D61FB6" w:rsidRPr="00D743C8" w:rsidRDefault="00F45478" w:rsidP="00F45478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>UPS aggiuntivo rispetto a</w:t>
            </w:r>
            <w:r>
              <w:rPr>
                <w:rFonts w:eastAsia="Times New Roman" w:cstheme="minorHAnsi"/>
                <w:bCs/>
                <w:lang w:val="it-IT"/>
              </w:rPr>
              <w:t xml:space="preserve"> quelli previsti </w:t>
            </w:r>
          </w:p>
        </w:tc>
        <w:tc>
          <w:tcPr>
            <w:tcW w:w="1418" w:type="dxa"/>
          </w:tcPr>
          <w:p w:rsidR="00D61FB6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F45478" w:rsidRPr="00930C2F" w:rsidTr="00256FB0">
        <w:trPr>
          <w:trHeight w:val="704"/>
          <w:jc w:val="center"/>
        </w:trPr>
        <w:tc>
          <w:tcPr>
            <w:tcW w:w="421" w:type="dxa"/>
          </w:tcPr>
          <w:p w:rsidR="00F45478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5</w:t>
            </w:r>
          </w:p>
        </w:tc>
        <w:tc>
          <w:tcPr>
            <w:tcW w:w="8079" w:type="dxa"/>
          </w:tcPr>
          <w:p w:rsidR="00F45478" w:rsidRPr="00256FB0" w:rsidRDefault="00F45478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>Tetto calpestab</w:t>
            </w:r>
            <w:r>
              <w:rPr>
                <w:rFonts w:eastAsia="Times New Roman" w:cstheme="minorHAnsi"/>
                <w:bCs/>
                <w:lang w:val="it-IT"/>
              </w:rPr>
              <w:t>ile e scala di accesso al tetto</w:t>
            </w:r>
          </w:p>
        </w:tc>
        <w:tc>
          <w:tcPr>
            <w:tcW w:w="1418" w:type="dxa"/>
          </w:tcPr>
          <w:p w:rsidR="00F45478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F45478" w:rsidRPr="00930C2F" w:rsidTr="00256FB0">
        <w:trPr>
          <w:trHeight w:val="704"/>
          <w:jc w:val="center"/>
        </w:trPr>
        <w:tc>
          <w:tcPr>
            <w:tcW w:w="421" w:type="dxa"/>
          </w:tcPr>
          <w:p w:rsidR="00F45478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6</w:t>
            </w:r>
          </w:p>
        </w:tc>
        <w:tc>
          <w:tcPr>
            <w:tcW w:w="8079" w:type="dxa"/>
          </w:tcPr>
          <w:p w:rsidR="00F45478" w:rsidRPr="00256FB0" w:rsidRDefault="00F45478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>Miglioramenti ed optional aggiuntivi per la gestione dei</w:t>
            </w:r>
            <w:r>
              <w:rPr>
                <w:rFonts w:eastAsia="Times New Roman" w:cstheme="minorHAnsi"/>
                <w:bCs/>
                <w:lang w:val="it-IT"/>
              </w:rPr>
              <w:t xml:space="preserve"> dati (</w:t>
            </w:r>
            <w:r w:rsidRPr="00F45478">
              <w:rPr>
                <w:rFonts w:eastAsia="Times New Roman" w:cstheme="minorHAnsi"/>
                <w:bCs/>
                <w:u w:val="single"/>
                <w:lang w:val="it-IT"/>
              </w:rPr>
              <w:t>descriverli</w:t>
            </w:r>
            <w:r w:rsidRPr="00F45478">
              <w:rPr>
                <w:rFonts w:eastAsia="Times New Roman" w:cstheme="minorHAnsi"/>
                <w:bCs/>
                <w:lang w:val="it-IT"/>
              </w:rPr>
              <w:t>)</w:t>
            </w:r>
          </w:p>
        </w:tc>
        <w:tc>
          <w:tcPr>
            <w:tcW w:w="1418" w:type="dxa"/>
          </w:tcPr>
          <w:p w:rsidR="00F45478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F45478" w:rsidRPr="00930C2F" w:rsidTr="00256FB0">
        <w:trPr>
          <w:trHeight w:val="704"/>
          <w:jc w:val="center"/>
        </w:trPr>
        <w:tc>
          <w:tcPr>
            <w:tcW w:w="421" w:type="dxa"/>
          </w:tcPr>
          <w:p w:rsidR="00F45478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7</w:t>
            </w:r>
          </w:p>
        </w:tc>
        <w:tc>
          <w:tcPr>
            <w:tcW w:w="8079" w:type="dxa"/>
          </w:tcPr>
          <w:p w:rsidR="00F45478" w:rsidRPr="00256FB0" w:rsidRDefault="00F45478" w:rsidP="00F45478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 xml:space="preserve">Optional aggiuntivi per la struttura mobile </w:t>
            </w:r>
            <w:proofErr w:type="spellStart"/>
            <w:r w:rsidRPr="00F45478">
              <w:rPr>
                <w:rFonts w:eastAsia="Times New Roman" w:cstheme="minorHAnsi"/>
                <w:bCs/>
                <w:lang w:val="it-IT"/>
              </w:rPr>
              <w:t>scarrabile</w:t>
            </w:r>
            <w:proofErr w:type="spellEnd"/>
            <w:r w:rsidRPr="00F45478">
              <w:rPr>
                <w:rFonts w:eastAsia="Times New Roman" w:cstheme="minorHAnsi"/>
                <w:bCs/>
                <w:lang w:val="it-IT"/>
              </w:rPr>
              <w:t xml:space="preserve"> (</w:t>
            </w:r>
            <w:r w:rsidRPr="00F45478">
              <w:rPr>
                <w:rFonts w:eastAsia="Times New Roman" w:cstheme="minorHAnsi"/>
                <w:bCs/>
                <w:u w:val="single"/>
                <w:lang w:val="it-IT"/>
              </w:rPr>
              <w:t>descriverli</w:t>
            </w:r>
            <w:r w:rsidRPr="00F45478">
              <w:rPr>
                <w:rFonts w:eastAsia="Times New Roman" w:cstheme="minorHAnsi"/>
                <w:bCs/>
                <w:lang w:val="it-IT"/>
              </w:rPr>
              <w:t>)</w:t>
            </w:r>
          </w:p>
        </w:tc>
        <w:tc>
          <w:tcPr>
            <w:tcW w:w="1418" w:type="dxa"/>
          </w:tcPr>
          <w:p w:rsidR="00F45478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</w:tc>
      </w:tr>
      <w:tr w:rsidR="00F45478" w:rsidRPr="00930C2F" w:rsidTr="00256FB0">
        <w:trPr>
          <w:trHeight w:val="704"/>
          <w:jc w:val="center"/>
        </w:trPr>
        <w:tc>
          <w:tcPr>
            <w:tcW w:w="421" w:type="dxa"/>
          </w:tcPr>
          <w:p w:rsidR="00F45478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8</w:t>
            </w:r>
          </w:p>
        </w:tc>
        <w:tc>
          <w:tcPr>
            <w:tcW w:w="8079" w:type="dxa"/>
          </w:tcPr>
          <w:p w:rsidR="00F45478" w:rsidRPr="00256FB0" w:rsidRDefault="00F45478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>Linee e/o prese elettriche aggiuntive rispetto a quelle</w:t>
            </w:r>
            <w:r>
              <w:rPr>
                <w:rFonts w:eastAsia="Times New Roman" w:cstheme="minorHAnsi"/>
                <w:bCs/>
                <w:lang w:val="it-IT"/>
              </w:rPr>
              <w:t xml:space="preserve"> minime richieste</w:t>
            </w:r>
          </w:p>
        </w:tc>
        <w:tc>
          <w:tcPr>
            <w:tcW w:w="1418" w:type="dxa"/>
          </w:tcPr>
          <w:p w:rsidR="00F45478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 xml:space="preserve">SI/NO (indicare n. prese </w:t>
            </w:r>
            <w:r>
              <w:rPr>
                <w:rFonts w:eastAsia="Times New Roman" w:cstheme="minorHAnsi"/>
                <w:bCs/>
                <w:lang w:val="it-IT"/>
              </w:rPr>
              <w:lastRenderedPageBreak/>
              <w:t>aggiuntive)</w:t>
            </w:r>
          </w:p>
        </w:tc>
      </w:tr>
      <w:tr w:rsidR="00F45478" w:rsidRPr="00930C2F" w:rsidTr="00256FB0">
        <w:trPr>
          <w:trHeight w:val="704"/>
          <w:jc w:val="center"/>
        </w:trPr>
        <w:tc>
          <w:tcPr>
            <w:tcW w:w="421" w:type="dxa"/>
          </w:tcPr>
          <w:p w:rsidR="00F45478" w:rsidRDefault="00F45478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lastRenderedPageBreak/>
              <w:t>9</w:t>
            </w:r>
          </w:p>
        </w:tc>
        <w:tc>
          <w:tcPr>
            <w:tcW w:w="8079" w:type="dxa"/>
          </w:tcPr>
          <w:p w:rsidR="00F45478" w:rsidRPr="00256FB0" w:rsidRDefault="00F45478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F45478">
              <w:rPr>
                <w:rFonts w:eastAsia="Times New Roman" w:cstheme="minorHAnsi"/>
                <w:bCs/>
                <w:lang w:val="it-IT"/>
              </w:rPr>
              <w:t xml:space="preserve">Possibilità di futura espansione dei componenti e dei moduli (ad esempio </w:t>
            </w:r>
            <w:proofErr w:type="spellStart"/>
            <w:r w:rsidRPr="00F45478">
              <w:rPr>
                <w:rFonts w:eastAsia="Times New Roman" w:cstheme="minorHAnsi"/>
                <w:bCs/>
                <w:lang w:val="it-IT"/>
              </w:rPr>
              <w:t>splitter</w:t>
            </w:r>
            <w:proofErr w:type="spellEnd"/>
            <w:r w:rsidRPr="00F45478">
              <w:rPr>
                <w:rFonts w:eastAsia="Times New Roman" w:cstheme="minorHAnsi"/>
                <w:bCs/>
                <w:lang w:val="it-IT"/>
              </w:rPr>
              <w:t xml:space="preserve"> ed </w:t>
            </w:r>
            <w:proofErr w:type="spellStart"/>
            <w:r w:rsidRPr="00F45478">
              <w:rPr>
                <w:rFonts w:eastAsia="Times New Roman" w:cstheme="minorHAnsi"/>
                <w:bCs/>
                <w:lang w:val="it-IT"/>
              </w:rPr>
              <w:t>essicatori</w:t>
            </w:r>
            <w:proofErr w:type="spellEnd"/>
            <w:r w:rsidRPr="00F45478">
              <w:rPr>
                <w:rFonts w:eastAsia="Times New Roman" w:cstheme="minorHAnsi"/>
                <w:bCs/>
                <w:lang w:val="it-IT"/>
              </w:rPr>
              <w:t>)</w:t>
            </w:r>
          </w:p>
        </w:tc>
        <w:tc>
          <w:tcPr>
            <w:tcW w:w="1418" w:type="dxa"/>
          </w:tcPr>
          <w:p w:rsidR="00F45478" w:rsidRPr="00D743C8" w:rsidRDefault="00F45478" w:rsidP="00D61FB6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  <w:r>
              <w:rPr>
                <w:rFonts w:eastAsia="Times New Roman" w:cstheme="minorHAnsi"/>
                <w:bCs/>
                <w:lang w:val="it-IT"/>
              </w:rPr>
              <w:t xml:space="preserve"> (indicare n. linee aggiuntive)</w:t>
            </w:r>
          </w:p>
        </w:tc>
      </w:tr>
    </w:tbl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D743C8" w:rsidRPr="00D743C8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Prezzo</w:t>
      </w:r>
      <w:r w:rsidR="00D743C8" w:rsidRPr="00D743C8">
        <w:rPr>
          <w:rFonts w:eastAsia="Times New Roman" w:cstheme="minorHAnsi"/>
          <w:bCs/>
          <w:lang w:val="it-IT"/>
        </w:rPr>
        <w:t xml:space="preserve"> complessivo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D743C8" w:rsidRPr="00D743C8">
        <w:rPr>
          <w:rFonts w:eastAsia="Times New Roman" w:cstheme="minorHAnsi"/>
          <w:bCs/>
          <w:lang w:val="it-IT"/>
        </w:rPr>
        <w:t xml:space="preserve">€ </w:t>
      </w:r>
      <w:r w:rsidRPr="00D743C8">
        <w:rPr>
          <w:rFonts w:eastAsia="Times New Roman" w:cstheme="minorHAnsi"/>
          <w:bCs/>
          <w:lang w:val="it-IT"/>
        </w:rPr>
        <w:t>_______________________________ (</w:t>
      </w:r>
      <w:r w:rsidR="00D743C8" w:rsidRPr="00D743C8">
        <w:rPr>
          <w:rFonts w:eastAsia="Times New Roman" w:cstheme="minorHAnsi"/>
          <w:bCs/>
          <w:lang w:val="it-IT"/>
        </w:rPr>
        <w:t xml:space="preserve">In </w:t>
      </w:r>
      <w:r w:rsidRPr="00D743C8">
        <w:rPr>
          <w:rFonts w:eastAsia="Times New Roman" w:cstheme="minorHAnsi"/>
          <w:bCs/>
          <w:lang w:val="it-IT"/>
        </w:rPr>
        <w:t>cifre</w:t>
      </w:r>
      <w:r w:rsidR="00D743C8" w:rsidRPr="00D743C8">
        <w:rPr>
          <w:rFonts w:eastAsia="Times New Roman" w:cstheme="minorHAnsi"/>
          <w:bCs/>
          <w:lang w:val="it-IT"/>
        </w:rPr>
        <w:t>)</w:t>
      </w:r>
    </w:p>
    <w:p w:rsidR="0062382B" w:rsidRPr="00D743C8" w:rsidRDefault="00D743C8" w:rsidP="00D743C8">
      <w:pPr>
        <w:spacing w:before="77"/>
        <w:ind w:left="1985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Euro</w:t>
      </w:r>
      <w:r w:rsidR="002A24D5">
        <w:rPr>
          <w:rFonts w:eastAsia="Times New Roman" w:cstheme="minorHAnsi"/>
          <w:bCs/>
          <w:lang w:val="it-IT"/>
        </w:rPr>
        <w:t xml:space="preserve"> </w:t>
      </w:r>
      <w:r w:rsidRPr="00D743C8">
        <w:rPr>
          <w:rFonts w:eastAsia="Times New Roman" w:cstheme="minorHAnsi"/>
          <w:bCs/>
          <w:lang w:val="it-IT"/>
        </w:rPr>
        <w:t>___________________________</w:t>
      </w:r>
      <w:proofErr w:type="gramStart"/>
      <w:r w:rsidRPr="00D743C8">
        <w:rPr>
          <w:rFonts w:eastAsia="Times New Roman" w:cstheme="minorHAnsi"/>
          <w:bCs/>
          <w:lang w:val="it-IT"/>
        </w:rPr>
        <w:t>_(</w:t>
      </w:r>
      <w:proofErr w:type="gramEnd"/>
      <w:r w:rsidRPr="00D743C8">
        <w:rPr>
          <w:rFonts w:eastAsia="Times New Roman" w:cstheme="minorHAnsi"/>
          <w:bCs/>
          <w:lang w:val="it-IT"/>
        </w:rPr>
        <w:t>In</w:t>
      </w:r>
      <w:r w:rsidR="0062382B" w:rsidRPr="00D743C8">
        <w:rPr>
          <w:rFonts w:eastAsia="Times New Roman" w:cstheme="minorHAnsi"/>
          <w:bCs/>
          <w:lang w:val="it-IT"/>
        </w:rPr>
        <w:t xml:space="preserve"> lettere)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D743C8" w:rsidRPr="00D743C8" w:rsidRDefault="00D743C8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Si dichiara che il prezzo offerto è invariabile per l’intera durata del contratto</w:t>
      </w:r>
      <w:r w:rsidR="00F45478">
        <w:rPr>
          <w:rFonts w:eastAsia="Times New Roman" w:cstheme="minorHAnsi"/>
          <w:bCs/>
          <w:lang w:val="it-IT"/>
        </w:rPr>
        <w:t>.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62382B" w:rsidRDefault="0062382B">
      <w:pPr>
        <w:spacing w:before="77"/>
        <w:ind w:left="112"/>
        <w:rPr>
          <w:rFonts w:asciiTheme="majorHAnsi" w:hAnsiTheme="majorHAnsi" w:cs="Times New Roman"/>
          <w:b/>
          <w:sz w:val="24"/>
          <w:lang w:val="it-IT"/>
        </w:rPr>
      </w:pPr>
    </w:p>
    <w:p w:rsidR="0062382B" w:rsidRPr="00D743C8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 xml:space="preserve">Tempi </w:t>
      </w:r>
      <w:r w:rsidR="002A24D5">
        <w:rPr>
          <w:rFonts w:eastAsia="Times New Roman" w:cstheme="minorHAnsi"/>
          <w:bCs/>
          <w:lang w:val="it-IT"/>
        </w:rPr>
        <w:t xml:space="preserve">massimi </w:t>
      </w:r>
      <w:r w:rsidRPr="00D743C8">
        <w:rPr>
          <w:rFonts w:eastAsia="Times New Roman" w:cstheme="minorHAnsi"/>
          <w:bCs/>
          <w:lang w:val="it-IT"/>
        </w:rPr>
        <w:t>di consegna</w:t>
      </w:r>
      <w:r w:rsidR="00256FB0">
        <w:rPr>
          <w:rFonts w:eastAsia="Times New Roman" w:cstheme="minorHAnsi"/>
          <w:bCs/>
          <w:lang w:val="it-IT"/>
        </w:rPr>
        <w:t xml:space="preserve"> </w:t>
      </w:r>
      <w:r w:rsidR="002A24D5">
        <w:rPr>
          <w:rFonts w:eastAsia="Times New Roman" w:cstheme="minorHAnsi"/>
          <w:bCs/>
          <w:lang w:val="it-IT"/>
        </w:rPr>
        <w:t>della fornitura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F45478">
        <w:rPr>
          <w:rFonts w:eastAsia="Times New Roman" w:cstheme="minorHAnsi"/>
          <w:bCs/>
          <w:lang w:val="it-IT"/>
        </w:rPr>
        <w:t>12</w:t>
      </w:r>
      <w:r w:rsidR="002A24D5">
        <w:rPr>
          <w:rFonts w:eastAsia="Times New Roman" w:cstheme="minorHAnsi"/>
          <w:bCs/>
          <w:lang w:val="it-IT"/>
        </w:rPr>
        <w:t xml:space="preserve">0 </w:t>
      </w:r>
      <w:r w:rsidRPr="00D743C8">
        <w:rPr>
          <w:rFonts w:eastAsia="Times New Roman" w:cstheme="minorHAnsi"/>
          <w:bCs/>
          <w:lang w:val="it-IT"/>
        </w:rPr>
        <w:t xml:space="preserve">(giorni naturali e consecutivi decorrenti </w:t>
      </w:r>
      <w:r w:rsidR="002A24D5">
        <w:rPr>
          <w:rFonts w:eastAsia="Times New Roman" w:cstheme="minorHAnsi"/>
          <w:bCs/>
          <w:lang w:val="it-IT"/>
        </w:rPr>
        <w:t>dal giorno successivo a</w:t>
      </w:r>
      <w:r w:rsidRPr="00D743C8">
        <w:rPr>
          <w:rFonts w:eastAsia="Times New Roman" w:cstheme="minorHAnsi"/>
          <w:bCs/>
          <w:lang w:val="it-IT"/>
        </w:rPr>
        <w:t xml:space="preserve">lla </w:t>
      </w:r>
      <w:r w:rsidRPr="002A24D5">
        <w:rPr>
          <w:rFonts w:eastAsia="Times New Roman" w:cstheme="minorHAnsi"/>
          <w:bCs/>
          <w:lang w:val="it-IT"/>
        </w:rPr>
        <w:t>sottoscrizione del</w:t>
      </w:r>
      <w:r w:rsidR="002A24D5" w:rsidRPr="002A24D5">
        <w:rPr>
          <w:rFonts w:eastAsia="Times New Roman" w:cstheme="minorHAnsi"/>
          <w:bCs/>
          <w:lang w:val="it-IT"/>
        </w:rPr>
        <w:t xml:space="preserve"> contratto</w:t>
      </w:r>
      <w:r w:rsidRPr="002A24D5">
        <w:rPr>
          <w:rFonts w:eastAsia="Times New Roman" w:cstheme="minorHAnsi"/>
          <w:bCs/>
          <w:lang w:val="it-IT"/>
        </w:rPr>
        <w:t>)</w:t>
      </w:r>
      <w:r w:rsidR="002A24D5" w:rsidRPr="002A24D5">
        <w:rPr>
          <w:rFonts w:eastAsia="Times New Roman" w:cstheme="minorHAnsi"/>
          <w:bCs/>
          <w:lang w:val="it-IT"/>
        </w:rPr>
        <w:t>.</w:t>
      </w:r>
    </w:p>
    <w:sectPr w:rsidR="0062382B" w:rsidRPr="00D743C8" w:rsidSect="00D743C8">
      <w:footerReference w:type="default" r:id="rId7"/>
      <w:pgSz w:w="11900" w:h="16850"/>
      <w:pgMar w:top="1276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2A" w:rsidRDefault="00B32A2A">
      <w:r>
        <w:separator/>
      </w:r>
    </w:p>
  </w:endnote>
  <w:endnote w:type="continuationSeparator" w:id="0">
    <w:p w:rsidR="00B32A2A" w:rsidRDefault="00B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4" w:rsidRDefault="006238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9920605</wp:posOffset>
              </wp:positionV>
              <wp:extent cx="121920" cy="16573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394" w:rsidRDefault="00DC7C6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46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81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c/vAv4QAAAA8BAAAPAAAA&#10;AAAAAAAAAAAAAAMFAABkcnMvZG93bnJldi54bWxQSwUGAAAAAAQABADzAAAAEQYAAAAA&#10;" filled="f" stroked="f">
              <v:textbox inset="0,0,0,0">
                <w:txbxContent>
                  <w:p w:rsidR="006A2394" w:rsidRDefault="00DC7C6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46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2A" w:rsidRDefault="00B32A2A">
      <w:r>
        <w:separator/>
      </w:r>
    </w:p>
  </w:footnote>
  <w:footnote w:type="continuationSeparator" w:id="0">
    <w:p w:rsidR="00B32A2A" w:rsidRDefault="00B32A2A">
      <w:r>
        <w:continuationSeparator/>
      </w:r>
    </w:p>
  </w:footnote>
  <w:footnote w:id="1">
    <w:p w:rsidR="00D743C8" w:rsidRDefault="00D743C8" w:rsidP="00D743C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Indicare se diversa da quella italiana</w:t>
      </w:r>
    </w:p>
  </w:footnote>
  <w:footnote w:id="2">
    <w:p w:rsidR="00D743C8" w:rsidRDefault="00D743C8" w:rsidP="00D743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italiani o stranieri residenti in Italia</w:t>
      </w:r>
      <w:r>
        <w:rPr>
          <w:rFonts w:asciiTheme="minorHAnsi" w:hAnsiTheme="minorHAnsi" w:cstheme="minorHAnsi"/>
          <w:sz w:val="16"/>
          <w:szCs w:val="16"/>
        </w:rPr>
        <w:t xml:space="preserve">, la dichiarazione deve essere sottoscritta da un legale rappresentante ovvero da un procuratore del legale rappresentante, apponendo la </w:t>
      </w:r>
      <w:r>
        <w:rPr>
          <w:rFonts w:asciiTheme="minorHAnsi" w:hAnsiTheme="minorHAnsi" w:cstheme="minorHAnsi"/>
          <w:b/>
          <w:sz w:val="16"/>
          <w:szCs w:val="16"/>
        </w:rPr>
        <w:t>firma digitale</w:t>
      </w:r>
      <w:r>
        <w:rPr>
          <w:rFonts w:asciiTheme="minorHAnsi" w:hAnsiTheme="minorHAnsi" w:cstheme="minorHAnsi"/>
          <w:sz w:val="16"/>
          <w:szCs w:val="16"/>
        </w:rPr>
        <w:t xml:space="preserve">. 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>
        <w:rPr>
          <w:rFonts w:asciiTheme="minorHAnsi" w:hAnsiTheme="minorHAnsi" w:cstheme="minorHAnsi"/>
          <w:sz w:val="16"/>
          <w:szCs w:val="16"/>
        </w:rPr>
        <w:t>, la dichiarazione può essere sottoscritta dai medesimi soggetti apponendo la firma autografa, allegando copia di un documento di identità del firmatario in corso di validità.</w:t>
      </w:r>
    </w:p>
    <w:p w:rsidR="00D743C8" w:rsidRDefault="00D743C8" w:rsidP="00D743C8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Nel caso in cui la dichiarazione sia firmata da un procuratore del legale rappresentante deve essere allegata copia conforme all’originale della procura </w:t>
      </w:r>
      <w:r>
        <w:rPr>
          <w:rFonts w:ascii="Calibri" w:hAnsi="Calibri"/>
          <w:sz w:val="16"/>
          <w:szCs w:val="16"/>
        </w:rPr>
        <w:t xml:space="preserve">oppure </w:t>
      </w:r>
      <w:r>
        <w:rPr>
          <w:rFonts w:ascii="Calibri" w:hAnsi="Calibri"/>
          <w:sz w:val="16"/>
          <w:szCs w:val="16"/>
          <w:u w:val="single"/>
        </w:rPr>
        <w:t>nel solo caso</w:t>
      </w:r>
      <w:r>
        <w:rPr>
          <w:rFonts w:ascii="Calibri" w:hAnsi="Calibri"/>
          <w:sz w:val="16"/>
          <w:szCs w:val="16"/>
        </w:rPr>
        <w:t xml:space="preserve"> in cui dalla visura camerale dell’operatore economico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  <w:p w:rsidR="00D743C8" w:rsidRDefault="00D743C8" w:rsidP="00D743C8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0E8"/>
    <w:multiLevelType w:val="hybridMultilevel"/>
    <w:tmpl w:val="38768616"/>
    <w:lvl w:ilvl="0" w:tplc="8A96317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w w:val="98"/>
        <w:sz w:val="24"/>
        <w:szCs w:val="24"/>
      </w:rPr>
    </w:lvl>
    <w:lvl w:ilvl="1" w:tplc="F052318E">
      <w:start w:val="1"/>
      <w:numFmt w:val="bullet"/>
      <w:lvlText w:val="•"/>
      <w:lvlJc w:val="left"/>
      <w:pPr>
        <w:ind w:left="1475" w:hanging="428"/>
      </w:pPr>
      <w:rPr>
        <w:rFonts w:hint="default"/>
      </w:rPr>
    </w:lvl>
    <w:lvl w:ilvl="2" w:tplc="834A1D2E">
      <w:start w:val="1"/>
      <w:numFmt w:val="bullet"/>
      <w:lvlText w:val="•"/>
      <w:lvlJc w:val="left"/>
      <w:pPr>
        <w:ind w:left="2411" w:hanging="428"/>
      </w:pPr>
      <w:rPr>
        <w:rFonts w:hint="default"/>
      </w:rPr>
    </w:lvl>
    <w:lvl w:ilvl="3" w:tplc="DC96F890">
      <w:start w:val="1"/>
      <w:numFmt w:val="bullet"/>
      <w:lvlText w:val="•"/>
      <w:lvlJc w:val="left"/>
      <w:pPr>
        <w:ind w:left="3347" w:hanging="428"/>
      </w:pPr>
      <w:rPr>
        <w:rFonts w:hint="default"/>
      </w:rPr>
    </w:lvl>
    <w:lvl w:ilvl="4" w:tplc="67965AF2">
      <w:start w:val="1"/>
      <w:numFmt w:val="bullet"/>
      <w:lvlText w:val="•"/>
      <w:lvlJc w:val="left"/>
      <w:pPr>
        <w:ind w:left="4283" w:hanging="428"/>
      </w:pPr>
      <w:rPr>
        <w:rFonts w:hint="default"/>
      </w:rPr>
    </w:lvl>
    <w:lvl w:ilvl="5" w:tplc="488A4F5E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 w:tplc="551212DE">
      <w:start w:val="1"/>
      <w:numFmt w:val="bullet"/>
      <w:lvlText w:val="•"/>
      <w:lvlJc w:val="left"/>
      <w:pPr>
        <w:ind w:left="6155" w:hanging="428"/>
      </w:pPr>
      <w:rPr>
        <w:rFonts w:hint="default"/>
      </w:rPr>
    </w:lvl>
    <w:lvl w:ilvl="7" w:tplc="1A629A9A">
      <w:start w:val="1"/>
      <w:numFmt w:val="bullet"/>
      <w:lvlText w:val="•"/>
      <w:lvlJc w:val="left"/>
      <w:pPr>
        <w:ind w:left="7091" w:hanging="428"/>
      </w:pPr>
      <w:rPr>
        <w:rFonts w:hint="default"/>
      </w:rPr>
    </w:lvl>
    <w:lvl w:ilvl="8" w:tplc="851261B4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4"/>
    <w:rsid w:val="000A3AAA"/>
    <w:rsid w:val="001E1304"/>
    <w:rsid w:val="00256FB0"/>
    <w:rsid w:val="002A24D5"/>
    <w:rsid w:val="002D1F59"/>
    <w:rsid w:val="00310463"/>
    <w:rsid w:val="00367D89"/>
    <w:rsid w:val="00496594"/>
    <w:rsid w:val="004A24A7"/>
    <w:rsid w:val="005073E9"/>
    <w:rsid w:val="0062382B"/>
    <w:rsid w:val="006A2394"/>
    <w:rsid w:val="00A64BF9"/>
    <w:rsid w:val="00B32A2A"/>
    <w:rsid w:val="00D61FB6"/>
    <w:rsid w:val="00D743C8"/>
    <w:rsid w:val="00DC7C6D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B9049"/>
  <w15:docId w15:val="{C40E897D-600F-442F-B4BE-29FBEE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9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2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3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3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3C8"/>
    <w:rPr>
      <w:vertAlign w:val="superscript"/>
    </w:rPr>
  </w:style>
  <w:style w:type="table" w:customStyle="1" w:styleId="Grigliatabella1">
    <w:name w:val="Griglia tabella1"/>
    <w:basedOn w:val="Tabellanormale"/>
    <w:uiPriority w:val="99"/>
    <w:rsid w:val="00D743C8"/>
    <w:pPr>
      <w:widowControl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372</Words>
  <Characters>2310</Characters>
  <Application>Microsoft Office Word</Application>
  <DocSecurity>0</DocSecurity>
  <Lines>37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>isac-cnr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Serena Zaniboni</cp:lastModifiedBy>
  <cp:revision>5</cp:revision>
  <dcterms:created xsi:type="dcterms:W3CDTF">2021-12-22T10:52:00Z</dcterms:created>
  <dcterms:modified xsi:type="dcterms:W3CDTF">2021-12-22T13:55:00Z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2021-12-21T00:00:00Z</vt:filetime>
  </property>
</Properties>
</file>