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2253F962" w:rsidR="00F100E4" w:rsidRDefault="00941F5B" w:rsidP="008F6C7A">
      <w:pPr>
        <w:pStyle w:val="Intestazione"/>
        <w:tabs>
          <w:tab w:val="left" w:pos="5245"/>
          <w:tab w:val="left" w:pos="5387"/>
        </w:tabs>
        <w:ind w:right="27"/>
        <w:jc w:val="center"/>
        <w:rPr>
          <w:rFonts w:eastAsia="Calibri" w:cstheme="minorHAnsi"/>
          <w:i/>
          <w:iCs/>
          <w:sz w:val="20"/>
          <w:szCs w:val="20"/>
        </w:rPr>
      </w:pPr>
      <w:bookmarkStart w:id="0" w:name="_GoBack"/>
      <w:bookmarkEnd w:id="0"/>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2F4F9B">
        <w:rPr>
          <w:rFonts w:eastAsia="Calibri" w:cstheme="minorHAnsi"/>
          <w:i/>
          <w:iCs/>
          <w:sz w:val="20"/>
          <w:szCs w:val="20"/>
        </w:rPr>
        <w:t>Stazione Appaltante CNR – INM</w:t>
      </w:r>
    </w:p>
    <w:p w14:paraId="4FFF892A" w14:textId="06D0C386" w:rsidR="002F4F9B" w:rsidRPr="002F4F9B" w:rsidRDefault="002F4F9B" w:rsidP="008F6C7A">
      <w:pPr>
        <w:pStyle w:val="Intestazione"/>
        <w:tabs>
          <w:tab w:val="left" w:pos="5245"/>
          <w:tab w:val="left" w:pos="5387"/>
        </w:tabs>
        <w:ind w:right="27"/>
        <w:jc w:val="center"/>
        <w:rPr>
          <w:rFonts w:eastAsia="Calibri" w:cstheme="minorHAnsi"/>
          <w:i/>
          <w:iCs/>
          <w:sz w:val="20"/>
          <w:szCs w:val="20"/>
        </w:rPr>
      </w:pPr>
      <w:r>
        <w:tab/>
      </w:r>
      <w:r w:rsidRPr="002F4F9B">
        <w:rPr>
          <w:rFonts w:eastAsia="Calibri" w:cstheme="minorHAnsi"/>
          <w:i/>
          <w:iCs/>
          <w:sz w:val="20"/>
          <w:szCs w:val="20"/>
        </w:rPr>
        <w:t>PEC</w:t>
      </w:r>
      <w:r>
        <w:t>:</w:t>
      </w:r>
      <w:hyperlink r:id="rId11" w:history="1">
        <w:r w:rsidRPr="002F4F9B">
          <w:rPr>
            <w:rFonts w:eastAsia="Calibri" w:cstheme="minorHAnsi"/>
            <w:i/>
            <w:iCs/>
            <w:sz w:val="20"/>
            <w:szCs w:val="20"/>
          </w:rPr>
          <w:t>protocollo.inm@pec.cnr.it</w:t>
        </w:r>
      </w:hyperlink>
    </w:p>
    <w:p w14:paraId="01EB2EAB" w14:textId="366A0D58" w:rsidR="00F100E4" w:rsidRPr="008F6C7A" w:rsidRDefault="00F100E4" w:rsidP="00281B9E">
      <w:pPr>
        <w:jc w:val="both"/>
        <w:rPr>
          <w:rFonts w:cstheme="minorHAnsi"/>
          <w:sz w:val="21"/>
          <w:szCs w:val="21"/>
        </w:rPr>
      </w:pPr>
    </w:p>
    <w:p w14:paraId="3855D198" w14:textId="11B68B6A"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0091518B" w:rsidRPr="0091518B">
        <w:rPr>
          <w:b/>
          <w:bCs/>
          <w:sz w:val="21"/>
          <w:szCs w:val="21"/>
        </w:rPr>
        <w:t>INDAGINE ESPLORATIVA DI MERCATO VOLTA A RACCOGLIERE PREVENTIVI FINALIZZATI ALL’AFFIDAMENTO DELLA FORNITURA DI UN SISTEMA DI MISURA COMPLETO STEREO-PIV CHE EQUIPAGGIA IL SISTEMA DI MISURA SUBACQUEO IN USO PRESSO IL BACINO RETTILINEO “UMBERTO PUGLIESE” NELLA SEDE DI ROMA DELL’ISTITUTO DI INGEGNERIA DEL MARE DEL CONSIGLIO NAZIONALE DELLE RICERCHE.</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AC92" w14:textId="77777777" w:rsidR="00B409FA" w:rsidRDefault="00B409FA" w:rsidP="00A20920">
      <w:r>
        <w:separator/>
      </w:r>
    </w:p>
  </w:endnote>
  <w:endnote w:type="continuationSeparator" w:id="0">
    <w:p w14:paraId="741680AF" w14:textId="77777777" w:rsidR="00B409FA" w:rsidRDefault="00B409F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61A0A4BD"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1A3903">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1A3903">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A96F" w14:textId="77777777" w:rsidR="00B409FA" w:rsidRDefault="00B409FA" w:rsidP="00A20920">
      <w:r>
        <w:separator/>
      </w:r>
    </w:p>
  </w:footnote>
  <w:footnote w:type="continuationSeparator" w:id="0">
    <w:p w14:paraId="14F0F2D2" w14:textId="77777777" w:rsidR="00B409FA" w:rsidRDefault="00B409F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3903"/>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2F4F9B"/>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61F1D"/>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1518B"/>
    <w:rsid w:val="00941F5B"/>
    <w:rsid w:val="00943834"/>
    <w:rsid w:val="00962FDF"/>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09FA"/>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docId w15:val="{62C0E662-8FD1-44A1-BD9C-53ABD149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nm@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07376-FC10-47F6-A68F-D0BEF618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mzirondelli</cp:lastModifiedBy>
  <cp:revision>2</cp:revision>
  <cp:lastPrinted>2023-05-30T17:09:00Z</cp:lastPrinted>
  <dcterms:created xsi:type="dcterms:W3CDTF">2023-11-14T13:47:00Z</dcterms:created>
  <dcterms:modified xsi:type="dcterms:W3CDTF">2023-11-14T13:47:00Z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