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BC0" w:rsidP="78992160" w:rsidRDefault="00336382" w14:paraId="1278BD63" w14:textId="1D0CA2B1">
      <w:pPr>
        <w:pStyle w:val="Normale"/>
        <w:widowControl w:val="0"/>
        <w:tabs>
          <w:tab w:val="left" w:pos="480"/>
          <w:tab w:val="left" w:pos="840"/>
          <w:tab w:val="left" w:pos="1200"/>
          <w:tab w:val="left" w:pos="1560"/>
          <w:tab w:val="left" w:pos="1920"/>
          <w:tab w:val="left" w:pos="2280"/>
          <w:tab w:val="left" w:pos="2640"/>
        </w:tabs>
        <w:spacing w:after="0" w:line="240" w:lineRule="auto"/>
        <w:jc w:val="both"/>
        <w:rPr>
          <w:rFonts w:ascii="Calibri" w:hAnsi="Calibri" w:asciiTheme="minorAscii" w:hAnsiTheme="minorAscii"/>
          <w:b w:val="1"/>
          <w:bCs w:val="1"/>
        </w:rPr>
      </w:pPr>
      <w:r w:rsidRPr="78992160" w:rsidR="00336382">
        <w:rPr>
          <w:rFonts w:ascii="Calibri" w:hAnsi="Calibri" w:asciiTheme="minorAscii" w:hAnsiTheme="minorAscii"/>
          <w:b w:val="1"/>
          <w:bCs w:val="1"/>
        </w:rPr>
        <w:t>PROCEDURA NEGOZIATA SENZA BANDO, AI SENSI DELL’ART. 1, COMMA 2, LETTERA B) DEL D.L. 76/2020 (CONVERTITO DALLA L. 120/2020) COME MODIFICATO DAL D.L. 77/2021 (CONVERTITO DALLA L. 108/2021) DELLA FORNITURA, NELLA FORMA DELLA SOMMINISTRAZIONE, DI AZOTO LIQUIDO, COMPRENSIVA DI NOLEGGIO E MANUTENZIONE DEI CONTENITORI CRIOGENICI, PER LA SEDE DI TRIESTE DELL’ISTIT</w:t>
      </w:r>
      <w:r w:rsidRPr="78992160" w:rsidR="00336382">
        <w:rPr>
          <w:rFonts w:ascii="Calibri" w:hAnsi="Calibri" w:asciiTheme="minorAscii" w:hAnsiTheme="minorAscii"/>
          <w:b w:val="1"/>
          <w:bCs w:val="1"/>
        </w:rPr>
        <w:t>UTO CON DURATA DI 12 MESI E OPZIONE DI RINNOVO PER ULTERIORI 12 MESI – CPV 24111800-3</w:t>
      </w:r>
      <w:r w:rsidRPr="78992160" w:rsidR="5838737A">
        <w:rPr>
          <w:rFonts w:ascii="Calibri" w:hAnsi="Calibri" w:asciiTheme="minorAscii" w:hAnsiTheme="minorAscii"/>
          <w:b w:val="1"/>
          <w:bCs w:val="1"/>
        </w:rPr>
        <w:t xml:space="preserve"> </w:t>
      </w:r>
      <w:r w:rsidRPr="78992160" w:rsidR="5838737A">
        <w:rPr>
          <w:rFonts w:ascii="Calibri" w:hAnsi="Calibri" w:asciiTheme="minorAscii" w:hAnsiTheme="minorAscii"/>
          <w:b w:val="1"/>
          <w:bCs w:val="1"/>
          <w:noProof w:val="0"/>
          <w:lang w:val="it-IT"/>
        </w:rPr>
        <w:t>– CIG 9842824B4F</w:t>
      </w:r>
    </w:p>
    <w:p w:rsidRPr="00823BC0" w:rsidR="00336382" w:rsidP="00823BC0" w:rsidRDefault="00336382" w14:paraId="347447B5" w14:textId="77777777">
      <w:pPr>
        <w:widowControl w:val="0"/>
        <w:tabs>
          <w:tab w:val="left" w:pos="480"/>
          <w:tab w:val="left" w:pos="840"/>
          <w:tab w:val="left" w:pos="1200"/>
          <w:tab w:val="left" w:pos="1560"/>
          <w:tab w:val="left" w:pos="1920"/>
          <w:tab w:val="left" w:pos="2280"/>
          <w:tab w:val="left" w:pos="2640"/>
        </w:tabs>
        <w:spacing w:after="0" w:line="240" w:lineRule="auto"/>
        <w:jc w:val="center"/>
        <w:rPr>
          <w:rFonts w:asciiTheme="minorHAnsi" w:hAnsiTheme="minorHAnsi"/>
        </w:rPr>
      </w:pPr>
    </w:p>
    <w:p w:rsidR="002437C9" w:rsidP="00441E7D" w:rsidRDefault="002F3F86" w14:paraId="6158864C" w14:textId="67FE19E8">
      <w:pPr>
        <w:spacing w:after="0"/>
        <w:jc w:val="center"/>
        <w:rPr>
          <w:b/>
        </w:rPr>
      </w:pPr>
      <w:r w:rsidRPr="002F3F86">
        <w:rPr>
          <w:b/>
        </w:rPr>
        <w:t xml:space="preserve">MANIFESTAZIONE DI INTERESSE / RICHIESTA DI </w:t>
      </w:r>
      <w:r w:rsidR="00441E7D">
        <w:rPr>
          <w:b/>
        </w:rPr>
        <w:t>PARTECIPAZIONE</w:t>
      </w:r>
      <w:r w:rsidRPr="002F3F86">
        <w:rPr>
          <w:b/>
        </w:rPr>
        <w:t xml:space="preserve"> ALLA PROCEDURA </w:t>
      </w:r>
    </w:p>
    <w:p w:rsidRPr="00441E7D" w:rsidR="00441E7D" w:rsidRDefault="00441E7D" w14:paraId="78DA3BF6" w14:textId="15E58CEF">
      <w:pPr>
        <w:jc w:val="center"/>
        <w:rPr>
          <w:i/>
          <w:sz w:val="20"/>
          <w:szCs w:val="20"/>
        </w:rPr>
      </w:pPr>
      <w:r w:rsidRPr="00441E7D">
        <w:rPr>
          <w:i/>
          <w:sz w:val="20"/>
          <w:szCs w:val="20"/>
        </w:rPr>
        <w:t>(non soggetta ad imposta di bollo – risposta Agenzia delle Entrate n. 7/E/2021 del 05/01/2021)</w:t>
      </w:r>
    </w:p>
    <w:p w:rsidR="002437C9" w:rsidRDefault="00607A41" w14:paraId="1C2501A1" w14:textId="500D0840">
      <w:pPr>
        <w:spacing w:after="0"/>
      </w:pPr>
      <w:r>
        <w:t>Il</w:t>
      </w:r>
      <w:r w:rsidR="002F3F86">
        <w:t>/La</w:t>
      </w:r>
      <w:r>
        <w:t xml:space="preserve"> sottoscritto</w:t>
      </w:r>
      <w:r w:rsidR="002F3F86">
        <w:t>/a</w:t>
      </w:r>
      <w:r>
        <w:t xml:space="preserve"> </w:t>
      </w:r>
      <w:r w:rsidR="002F3F86">
        <w:t xml:space="preserve">_______________________________________________________________________ </w:t>
      </w:r>
      <w:r>
        <w:t>nato</w:t>
      </w:r>
      <w:r w:rsidR="002F3F86">
        <w:t>/a</w:t>
      </w:r>
      <w:r>
        <w:t xml:space="preserve"> a </w:t>
      </w:r>
      <w:r w:rsidR="002F3F86">
        <w:t>____________________________________________________________</w:t>
      </w:r>
      <w:r>
        <w:t xml:space="preserve">il </w:t>
      </w:r>
      <w:r w:rsidR="002F3F86">
        <w:t xml:space="preserve">__________________ Codice fiscale __________________________________________ residente in _______________________ Prov. _____________ CAP ___________ Via/Piazza _____________________________________________ </w:t>
      </w:r>
      <w:r>
        <w:t>in qualità di</w:t>
      </w:r>
      <w:r w:rsidR="002F3F86">
        <w:t xml:space="preserve"> legale rappresentante</w:t>
      </w:r>
      <w:r w:rsidR="00841D92">
        <w:t>/procuratore</w:t>
      </w:r>
      <w:r w:rsidR="002F3F86">
        <w:t xml:space="preserve"> </w:t>
      </w:r>
      <w:r>
        <w:t>dell’</w:t>
      </w:r>
      <w:r w:rsidR="002F3F86">
        <w:t xml:space="preserve">operatore </w:t>
      </w:r>
      <w:r w:rsidR="00841D92">
        <w:t>economico ____________________</w:t>
      </w:r>
      <w:r w:rsidR="00052283">
        <w:t>_______</w:t>
      </w:r>
    </w:p>
    <w:p w:rsidR="002437C9" w:rsidRDefault="002F3F86" w14:paraId="52BC462B" w14:textId="77777777">
      <w:pPr>
        <w:spacing w:after="0"/>
      </w:pPr>
      <w:r>
        <w:t>___________________</w:t>
      </w:r>
      <w:r w:rsidR="00083788">
        <w:t>______________________________ con sede legale in _________________</w:t>
      </w:r>
      <w:r>
        <w:t>____</w:t>
      </w:r>
      <w:r w:rsidR="00083788">
        <w:t>__ Prov. _____________ CAP ___________ Via/Piazza _____________________________________________ e-mail ordinaria __________________________________________________________________________</w:t>
      </w:r>
    </w:p>
    <w:p w:rsidR="00083788" w:rsidRDefault="00083788" w14:paraId="1BDCC0CE" w14:textId="33B07ED5">
      <w:pPr>
        <w:spacing w:after="0"/>
      </w:pPr>
      <w:r>
        <w:t xml:space="preserve">e-mail </w:t>
      </w:r>
      <w:r w:rsidR="00CB7EB6">
        <w:t>PEC _</w:t>
      </w:r>
      <w:r>
        <w:t>_____________________________________________________________________________</w:t>
      </w:r>
    </w:p>
    <w:p w:rsidR="00083788" w:rsidRDefault="00083788" w14:paraId="7EDD68DD" w14:textId="7ADAAADA">
      <w:pPr>
        <w:spacing w:after="0"/>
      </w:pPr>
      <w:r>
        <w:t>CF ______________________________________________ PI ____________________________________</w:t>
      </w:r>
    </w:p>
    <w:p w:rsidR="00083788" w:rsidP="00602265" w:rsidRDefault="00607A41" w14:paraId="79D9BED9" w14:textId="23270663">
      <w:pPr>
        <w:spacing w:after="0"/>
        <w:jc w:val="both"/>
        <w:rPr>
          <w:b/>
        </w:rPr>
      </w:pPr>
      <w:r>
        <w:t xml:space="preserve">in riferimento all’indagine di mercato </w:t>
      </w:r>
      <w:r w:rsidR="00CB7EB6">
        <w:t xml:space="preserve">funzionale all’espletamento </w:t>
      </w:r>
      <w:r w:rsidR="00602265">
        <w:t xml:space="preserve">della </w:t>
      </w:r>
      <w:r w:rsidRPr="00602265" w:rsidR="00602265">
        <w:t xml:space="preserve">procedura negoziata senza previa pubblicazione di un bando di gara ai sensi dell’art.63 comma 2 lettera c) del decreto legislativo n. 50/2016 e s.m.i. per l’affidamento del servizio di gestione armatoriale di una nave di ricerca di proprietà del </w:t>
      </w:r>
      <w:r w:rsidR="00602265">
        <w:t>Consiglio Nazionale delle R</w:t>
      </w:r>
      <w:r w:rsidRPr="00602265" w:rsidR="00602265">
        <w:t>icerche</w:t>
      </w:r>
    </w:p>
    <w:p w:rsidR="002437C9" w:rsidP="00602265" w:rsidRDefault="00607A41" w14:paraId="6A86561E" w14:textId="6E833057">
      <w:pPr>
        <w:spacing w:before="60" w:after="60" w:line="240" w:lineRule="auto"/>
        <w:jc w:val="center"/>
        <w:rPr>
          <w:b/>
          <w:sz w:val="28"/>
          <w:szCs w:val="28"/>
        </w:rPr>
      </w:pPr>
      <w:r>
        <w:rPr>
          <w:b/>
          <w:sz w:val="28"/>
          <w:szCs w:val="28"/>
        </w:rPr>
        <w:t>MANIFESTA</w:t>
      </w:r>
    </w:p>
    <w:p w:rsidR="00E24C00" w:rsidP="00C607EA" w:rsidRDefault="00083788" w14:paraId="1B46421C" w14:textId="32041DA9">
      <w:pPr>
        <w:spacing w:after="0"/>
        <w:jc w:val="both"/>
      </w:pPr>
      <w:r>
        <w:t xml:space="preserve">l’interesse ad essere invitato alla </w:t>
      </w:r>
      <w:r w:rsidR="004B4D7D">
        <w:t xml:space="preserve">procedura di </w:t>
      </w:r>
      <w:r>
        <w:t>gara</w:t>
      </w:r>
      <w:r w:rsidR="00C607EA">
        <w:t xml:space="preserve"> in epigrafe.</w:t>
      </w:r>
    </w:p>
    <w:p w:rsidR="002437C9" w:rsidP="00602265" w:rsidRDefault="00607A41" w14:paraId="16EBD323" w14:textId="3DBBAABA">
      <w:pPr>
        <w:spacing w:after="0" w:line="240" w:lineRule="auto"/>
        <w:jc w:val="both"/>
      </w:pPr>
      <w:r>
        <w:t>A tal fine,</w:t>
      </w:r>
      <w:r w:rsidR="00056F4A">
        <w:t xml:space="preserve"> consapevole della responsabilità penale cui può andare incontro nel caso di affermazioni mendaci e delle relative sanzioni penali di cui all’art. 76 del DPR 445/2000 nonché delle conseguenze amministrative di esclusione dalle gare di cui all’art. 80 del </w:t>
      </w:r>
      <w:r w:rsidR="00CB7EB6">
        <w:t>d</w:t>
      </w:r>
      <w:r w:rsidR="00056F4A">
        <w:t>.</w:t>
      </w:r>
      <w:r w:rsidR="00CB7EB6">
        <w:t>l</w:t>
      </w:r>
      <w:r w:rsidR="00056F4A">
        <w:t>gs. 50/2016</w:t>
      </w:r>
    </w:p>
    <w:p w:rsidRPr="00602265" w:rsidR="00E0644D" w:rsidP="00602265" w:rsidRDefault="00607A41" w14:paraId="373B84A3" w14:textId="56BB6147">
      <w:pPr>
        <w:spacing w:before="60" w:after="60" w:line="240" w:lineRule="auto"/>
        <w:jc w:val="center"/>
        <w:rPr>
          <w:b/>
          <w:sz w:val="28"/>
          <w:szCs w:val="28"/>
        </w:rPr>
      </w:pPr>
      <w:r>
        <w:rPr>
          <w:b/>
          <w:sz w:val="28"/>
          <w:szCs w:val="28"/>
        </w:rPr>
        <w:t>DICHIARA</w:t>
      </w:r>
    </w:p>
    <w:p w:rsidRPr="00E0644D" w:rsidR="00E0644D" w:rsidP="00823BC0" w:rsidRDefault="00823BC0" w14:paraId="26DA81C0" w14:textId="150388D0">
      <w:pPr>
        <w:numPr>
          <w:ilvl w:val="0"/>
          <w:numId w:val="3"/>
        </w:numPr>
        <w:suppressAutoHyphens w:val="0"/>
        <w:autoSpaceDE w:val="0"/>
        <w:spacing w:after="0" w:line="240" w:lineRule="auto"/>
        <w:ind w:left="284"/>
        <w:jc w:val="both"/>
        <w:textAlignment w:val="auto"/>
        <w:rPr>
          <w:rFonts w:asciiTheme="minorHAnsi" w:hAnsiTheme="minorHAnsi" w:cstheme="minorHAnsi"/>
          <w:b/>
        </w:rPr>
      </w:pPr>
      <w:r>
        <w:rPr>
          <w:rFonts w:asciiTheme="minorHAnsi" w:hAnsiTheme="minorHAnsi" w:cstheme="minorHAnsi"/>
        </w:rPr>
        <w:t>(</w:t>
      </w:r>
      <w:r w:rsidRPr="00823BC0">
        <w:rPr>
          <w:rFonts w:asciiTheme="minorHAnsi" w:hAnsiTheme="minorHAnsi" w:cstheme="minorHAnsi"/>
          <w:i/>
        </w:rPr>
        <w:t>Sezione A</w:t>
      </w:r>
      <w:r>
        <w:rPr>
          <w:rFonts w:asciiTheme="minorHAnsi" w:hAnsiTheme="minorHAnsi" w:cstheme="minorHAnsi"/>
        </w:rPr>
        <w:t xml:space="preserve">) </w:t>
      </w:r>
      <w:r w:rsidRPr="00E0644D" w:rsidR="00E0644D">
        <w:rPr>
          <w:rFonts w:asciiTheme="minorHAnsi" w:hAnsiTheme="minorHAnsi" w:cstheme="minorHAnsi"/>
        </w:rPr>
        <w:t xml:space="preserve">Nel caso di Raggruppamenti temporanei di imprese, consorzi ordinari e GEIE </w:t>
      </w:r>
      <w:r w:rsidRPr="00E0644D" w:rsidR="00E0644D">
        <w:rPr>
          <w:rFonts w:asciiTheme="minorHAnsi" w:hAnsiTheme="minorHAnsi" w:cstheme="minorHAnsi"/>
          <w:b/>
        </w:rPr>
        <w:t>già costituiti:</w:t>
      </w:r>
    </w:p>
    <w:p w:rsidRPr="00E0644D" w:rsidR="00E0644D" w:rsidP="00E0644D" w:rsidRDefault="00E0644D" w14:paraId="6A1099CF" w14:textId="77777777">
      <w:pPr>
        <w:suppressAutoHyphens w:val="0"/>
        <w:autoSpaceDE w:val="0"/>
        <w:spacing w:after="0" w:line="240" w:lineRule="auto"/>
        <w:ind w:left="1080"/>
        <w:jc w:val="both"/>
        <w:textAlignment w:val="auto"/>
        <w:rPr>
          <w:rFonts w:asciiTheme="minorHAnsi" w:hAnsiTheme="minorHAnsi" w:cstheme="minorHAnsi"/>
          <w:b/>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Pr="00E0644D" w:rsidR="00E0644D" w:rsidTr="00412C75" w14:paraId="66DD4D71" w14:textId="77777777">
        <w:tc>
          <w:tcPr>
            <w:tcW w:w="3397" w:type="dxa"/>
            <w:gridSpan w:val="2"/>
          </w:tcPr>
          <w:p w:rsidRPr="00E0644D" w:rsidR="00E0644D" w:rsidP="00412C75" w:rsidRDefault="00E0644D" w14:paraId="369A7632"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 mandataria/capogruppo:</w:t>
            </w:r>
          </w:p>
        </w:tc>
        <w:tc>
          <w:tcPr>
            <w:tcW w:w="6237" w:type="dxa"/>
            <w:gridSpan w:val="2"/>
          </w:tcPr>
          <w:p w:rsidRPr="00E0644D" w:rsidR="00E0644D" w:rsidP="00412C75" w:rsidRDefault="00E0644D" w14:paraId="5EB52871" w14:textId="77777777">
            <w:pPr>
              <w:jc w:val="both"/>
              <w:rPr>
                <w:rFonts w:asciiTheme="minorHAnsi" w:hAnsiTheme="minorHAnsi" w:cstheme="minorHAnsi"/>
                <w:sz w:val="22"/>
                <w:szCs w:val="22"/>
              </w:rPr>
            </w:pPr>
          </w:p>
        </w:tc>
      </w:tr>
      <w:tr w:rsidRPr="00E0644D" w:rsidR="00E0644D" w:rsidTr="00412C75" w14:paraId="03E786BB" w14:textId="77777777">
        <w:tc>
          <w:tcPr>
            <w:tcW w:w="3397" w:type="dxa"/>
            <w:gridSpan w:val="2"/>
          </w:tcPr>
          <w:p w:rsidRPr="00E0644D" w:rsidR="00E0644D" w:rsidP="00412C75" w:rsidRDefault="00E0644D" w14:paraId="52F0D273"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Imprese mandanti:</w:t>
            </w:r>
          </w:p>
        </w:tc>
        <w:tc>
          <w:tcPr>
            <w:tcW w:w="6237" w:type="dxa"/>
            <w:gridSpan w:val="2"/>
          </w:tcPr>
          <w:p w:rsidRPr="00E0644D" w:rsidR="00E0644D" w:rsidP="00412C75" w:rsidRDefault="00E0644D" w14:paraId="7BC65CEA" w14:textId="77777777">
            <w:pPr>
              <w:jc w:val="both"/>
              <w:rPr>
                <w:rFonts w:asciiTheme="minorHAnsi" w:hAnsiTheme="minorHAnsi" w:cstheme="minorHAnsi"/>
                <w:sz w:val="22"/>
                <w:szCs w:val="22"/>
              </w:rPr>
            </w:pPr>
          </w:p>
        </w:tc>
      </w:tr>
      <w:tr w:rsidRPr="00E0644D" w:rsidR="00E0644D" w:rsidTr="00412C75" w14:paraId="7C450220" w14:textId="77777777">
        <w:tc>
          <w:tcPr>
            <w:tcW w:w="9634" w:type="dxa"/>
            <w:gridSpan w:val="4"/>
          </w:tcPr>
          <w:p w:rsidRPr="00E0644D" w:rsidR="00E0644D" w:rsidP="00A95B6C" w:rsidRDefault="00E0644D" w14:paraId="64286203" w14:textId="553372C3">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sidR="00A95B6C">
              <w:rPr>
                <w:rFonts w:asciiTheme="minorHAnsi" w:hAnsiTheme="minorHAnsi" w:cstheme="minorHAnsi"/>
                <w:sz w:val="22"/>
                <w:szCs w:val="22"/>
              </w:rPr>
              <w:t>d</w:t>
            </w:r>
            <w:r w:rsidRPr="00E0644D">
              <w:rPr>
                <w:rFonts w:asciiTheme="minorHAnsi" w:hAnsiTheme="minorHAnsi" w:cstheme="minorHAnsi"/>
                <w:sz w:val="22"/>
                <w:szCs w:val="22"/>
              </w:rPr>
              <w:t>.</w:t>
            </w:r>
            <w:r w:rsidR="00A95B6C">
              <w:rPr>
                <w:rFonts w:asciiTheme="minorHAnsi" w:hAnsiTheme="minorHAnsi" w:cstheme="minorHAnsi"/>
                <w:sz w:val="22"/>
                <w:szCs w:val="22"/>
              </w:rPr>
              <w:t>l</w:t>
            </w:r>
            <w:r w:rsidRPr="00E0644D">
              <w:rPr>
                <w:rFonts w:asciiTheme="minorHAnsi" w:hAnsiTheme="minorHAnsi" w:cstheme="minorHAnsi"/>
                <w:sz w:val="22"/>
                <w:szCs w:val="22"/>
              </w:rPr>
              <w:t>gs</w:t>
            </w:r>
            <w:r w:rsidR="00A95B6C">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Pr="00E0644D" w:rsidR="00E0644D" w:rsidTr="00412C75" w14:paraId="0114207A" w14:textId="77777777">
        <w:tc>
          <w:tcPr>
            <w:tcW w:w="1222" w:type="dxa"/>
          </w:tcPr>
          <w:p w:rsidRPr="00E0644D" w:rsidR="00E0644D" w:rsidP="00412C75" w:rsidRDefault="00E0644D" w14:paraId="7E6F7B2F"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2175" w:type="dxa"/>
          </w:tcPr>
          <w:p w:rsidRPr="00E0644D" w:rsidR="00E0644D" w:rsidP="00412C75" w:rsidRDefault="00E0644D" w14:paraId="15D5BA21" w14:textId="77777777">
            <w:pPr>
              <w:jc w:val="both"/>
              <w:rPr>
                <w:rFonts w:asciiTheme="minorHAnsi" w:hAnsiTheme="minorHAnsi" w:cstheme="minorHAnsi"/>
                <w:sz w:val="22"/>
                <w:szCs w:val="22"/>
              </w:rPr>
            </w:pPr>
          </w:p>
        </w:tc>
        <w:tc>
          <w:tcPr>
            <w:tcW w:w="1276" w:type="dxa"/>
          </w:tcPr>
          <w:p w:rsidRPr="00E0644D" w:rsidR="00E0644D" w:rsidP="00412C75" w:rsidRDefault="00E0644D" w14:paraId="435247CC" w14:textId="77777777">
            <w:pPr>
              <w:rPr>
                <w:sz w:val="22"/>
                <w:szCs w:val="22"/>
              </w:rPr>
            </w:pPr>
            <w:r w:rsidRPr="00E0644D">
              <w:rPr>
                <w:rFonts w:asciiTheme="minorHAnsi" w:hAnsiTheme="minorHAnsi" w:cstheme="minorHAnsi"/>
                <w:sz w:val="22"/>
                <w:szCs w:val="22"/>
              </w:rPr>
              <w:t>Quota %</w:t>
            </w:r>
          </w:p>
        </w:tc>
        <w:tc>
          <w:tcPr>
            <w:tcW w:w="4961" w:type="dxa"/>
          </w:tcPr>
          <w:p w:rsidRPr="00E0644D" w:rsidR="00E0644D" w:rsidP="00412C75" w:rsidRDefault="00E0644D" w14:paraId="469945B6" w14:textId="77777777">
            <w:pPr>
              <w:ind w:left="-1222" w:firstLine="1222"/>
              <w:jc w:val="both"/>
              <w:rPr>
                <w:rFonts w:asciiTheme="minorHAnsi" w:hAnsiTheme="minorHAnsi" w:cstheme="minorHAnsi"/>
                <w:sz w:val="22"/>
                <w:szCs w:val="22"/>
              </w:rPr>
            </w:pPr>
          </w:p>
        </w:tc>
      </w:tr>
      <w:tr w:rsidRPr="00E0644D" w:rsidR="00E0644D" w:rsidTr="00412C75" w14:paraId="3947D175" w14:textId="77777777">
        <w:tc>
          <w:tcPr>
            <w:tcW w:w="1222" w:type="dxa"/>
          </w:tcPr>
          <w:p w:rsidRPr="00E0644D" w:rsidR="00E0644D" w:rsidP="00412C75" w:rsidRDefault="00E0644D" w14:paraId="7C2E9520"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2175" w:type="dxa"/>
          </w:tcPr>
          <w:p w:rsidRPr="00E0644D" w:rsidR="00E0644D" w:rsidP="00412C75" w:rsidRDefault="00E0644D" w14:paraId="221BDE4B" w14:textId="77777777">
            <w:pPr>
              <w:jc w:val="both"/>
              <w:rPr>
                <w:rFonts w:asciiTheme="minorHAnsi" w:hAnsiTheme="minorHAnsi" w:cstheme="minorHAnsi"/>
                <w:sz w:val="22"/>
                <w:szCs w:val="22"/>
              </w:rPr>
            </w:pPr>
          </w:p>
        </w:tc>
        <w:tc>
          <w:tcPr>
            <w:tcW w:w="1276" w:type="dxa"/>
          </w:tcPr>
          <w:p w:rsidRPr="00E0644D" w:rsidR="00E0644D" w:rsidP="00412C75" w:rsidRDefault="00E0644D" w14:paraId="222BB765" w14:textId="77777777">
            <w:pPr>
              <w:rPr>
                <w:sz w:val="22"/>
                <w:szCs w:val="22"/>
              </w:rPr>
            </w:pPr>
            <w:r w:rsidRPr="00E0644D">
              <w:rPr>
                <w:rFonts w:asciiTheme="minorHAnsi" w:hAnsiTheme="minorHAnsi" w:cstheme="minorHAnsi"/>
                <w:sz w:val="22"/>
                <w:szCs w:val="22"/>
              </w:rPr>
              <w:t>Quota %</w:t>
            </w:r>
          </w:p>
        </w:tc>
        <w:tc>
          <w:tcPr>
            <w:tcW w:w="4961" w:type="dxa"/>
          </w:tcPr>
          <w:p w:rsidRPr="00E0644D" w:rsidR="00E0644D" w:rsidP="00412C75" w:rsidRDefault="00E0644D" w14:paraId="0227507F" w14:textId="77777777">
            <w:pPr>
              <w:jc w:val="both"/>
              <w:rPr>
                <w:rFonts w:asciiTheme="minorHAnsi" w:hAnsiTheme="minorHAnsi" w:cstheme="minorHAnsi"/>
                <w:sz w:val="22"/>
                <w:szCs w:val="22"/>
              </w:rPr>
            </w:pPr>
          </w:p>
        </w:tc>
      </w:tr>
      <w:tr w:rsidRPr="00E0644D" w:rsidR="00E0644D" w:rsidTr="00412C75" w14:paraId="63BD524D" w14:textId="77777777">
        <w:tc>
          <w:tcPr>
            <w:tcW w:w="1222" w:type="dxa"/>
          </w:tcPr>
          <w:p w:rsidRPr="00E0644D" w:rsidR="00E0644D" w:rsidP="00412C75" w:rsidRDefault="00E0644D" w14:paraId="133B4DA0"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2175" w:type="dxa"/>
          </w:tcPr>
          <w:p w:rsidRPr="00E0644D" w:rsidR="00E0644D" w:rsidP="00412C75" w:rsidRDefault="00E0644D" w14:paraId="651DAE9E" w14:textId="77777777">
            <w:pPr>
              <w:jc w:val="both"/>
              <w:rPr>
                <w:rFonts w:asciiTheme="minorHAnsi" w:hAnsiTheme="minorHAnsi" w:cstheme="minorHAnsi"/>
                <w:sz w:val="22"/>
                <w:szCs w:val="22"/>
              </w:rPr>
            </w:pPr>
          </w:p>
        </w:tc>
        <w:tc>
          <w:tcPr>
            <w:tcW w:w="1276" w:type="dxa"/>
          </w:tcPr>
          <w:p w:rsidRPr="00E0644D" w:rsidR="00E0644D" w:rsidP="00412C75" w:rsidRDefault="00E0644D" w14:paraId="3EC0C5C8" w14:textId="77777777">
            <w:pPr>
              <w:rPr>
                <w:sz w:val="22"/>
                <w:szCs w:val="22"/>
              </w:rPr>
            </w:pPr>
            <w:r w:rsidRPr="00E0644D">
              <w:rPr>
                <w:rFonts w:asciiTheme="minorHAnsi" w:hAnsiTheme="minorHAnsi" w:cstheme="minorHAnsi"/>
                <w:sz w:val="22"/>
                <w:szCs w:val="22"/>
              </w:rPr>
              <w:t>Quota %</w:t>
            </w:r>
          </w:p>
        </w:tc>
        <w:tc>
          <w:tcPr>
            <w:tcW w:w="4961" w:type="dxa"/>
          </w:tcPr>
          <w:p w:rsidRPr="00E0644D" w:rsidR="00E0644D" w:rsidP="00412C75" w:rsidRDefault="00E0644D" w14:paraId="04705018" w14:textId="77777777">
            <w:pPr>
              <w:jc w:val="both"/>
              <w:rPr>
                <w:rFonts w:asciiTheme="minorHAnsi" w:hAnsiTheme="minorHAnsi" w:cstheme="minorHAnsi"/>
                <w:sz w:val="22"/>
                <w:szCs w:val="22"/>
              </w:rPr>
            </w:pPr>
          </w:p>
        </w:tc>
      </w:tr>
    </w:tbl>
    <w:p w:rsidRPr="00823BC0" w:rsidR="00823BC0" w:rsidP="00823BC0" w:rsidRDefault="00823BC0" w14:paraId="5E22447B" w14:textId="77777777">
      <w:pPr>
        <w:suppressAutoHyphens w:val="0"/>
        <w:autoSpaceDE w:val="0"/>
        <w:spacing w:after="0" w:line="240" w:lineRule="auto"/>
        <w:ind w:left="284"/>
        <w:jc w:val="both"/>
        <w:textAlignment w:val="auto"/>
        <w:rPr>
          <w:rFonts w:asciiTheme="minorHAnsi" w:hAnsiTheme="minorHAnsi" w:cstheme="minorHAnsi"/>
          <w:b/>
        </w:rPr>
      </w:pPr>
    </w:p>
    <w:p w:rsidR="00E0644D" w:rsidP="00823BC0" w:rsidRDefault="00823BC0" w14:paraId="5AC3BDE3" w14:textId="4C1A8575">
      <w:pPr>
        <w:numPr>
          <w:ilvl w:val="0"/>
          <w:numId w:val="3"/>
        </w:numPr>
        <w:suppressAutoHyphens w:val="0"/>
        <w:autoSpaceDE w:val="0"/>
        <w:spacing w:after="0" w:line="240" w:lineRule="auto"/>
        <w:ind w:left="284"/>
        <w:jc w:val="both"/>
        <w:textAlignment w:val="auto"/>
        <w:rPr>
          <w:rFonts w:asciiTheme="minorHAnsi" w:hAnsiTheme="minorHAnsi" w:cstheme="minorHAnsi"/>
          <w:b/>
        </w:rPr>
      </w:pPr>
      <w:r>
        <w:rPr>
          <w:rFonts w:asciiTheme="minorHAnsi" w:hAnsiTheme="minorHAnsi" w:cstheme="minorHAnsi"/>
        </w:rPr>
        <w:t>(</w:t>
      </w:r>
      <w:r w:rsidRPr="00823BC0">
        <w:rPr>
          <w:rFonts w:asciiTheme="minorHAnsi" w:hAnsiTheme="minorHAnsi" w:cstheme="minorHAnsi"/>
          <w:i/>
        </w:rPr>
        <w:t>Sezione B</w:t>
      </w:r>
      <w:r>
        <w:rPr>
          <w:rFonts w:asciiTheme="minorHAnsi" w:hAnsiTheme="minorHAnsi" w:cstheme="minorHAnsi"/>
        </w:rPr>
        <w:t xml:space="preserve">) </w:t>
      </w:r>
      <w:r w:rsidRPr="00E0644D" w:rsidR="00E0644D">
        <w:rPr>
          <w:rFonts w:asciiTheme="minorHAnsi" w:hAnsiTheme="minorHAnsi" w:cstheme="minorHAnsi"/>
        </w:rPr>
        <w:t xml:space="preserve">Nel caso di Raggruppamenti temporanei di imprese, consorzi ordinari e GEIE </w:t>
      </w:r>
      <w:r w:rsidRPr="00E0644D" w:rsidR="00E0644D">
        <w:rPr>
          <w:rFonts w:asciiTheme="minorHAnsi" w:hAnsiTheme="minorHAnsi" w:cstheme="minorHAnsi"/>
          <w:b/>
        </w:rPr>
        <w:t>non ancora costituiti:</w:t>
      </w:r>
    </w:p>
    <w:p w:rsidRPr="00823BC0" w:rsidR="00823BC0" w:rsidP="00823BC0" w:rsidRDefault="00823BC0" w14:paraId="1E6A85CE" w14:textId="77777777">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3823"/>
        <w:gridCol w:w="5805"/>
      </w:tblGrid>
      <w:tr w:rsidRPr="00E0644D" w:rsidR="00E0644D" w:rsidTr="00412C75" w14:paraId="0ECCE4F2" w14:textId="77777777">
        <w:tc>
          <w:tcPr>
            <w:tcW w:w="3823" w:type="dxa"/>
          </w:tcPr>
          <w:p w:rsidRPr="00E0644D" w:rsidR="00E0644D" w:rsidP="00412C75" w:rsidRDefault="00E0644D" w14:paraId="225884AF" w14:textId="77777777">
            <w:pPr>
              <w:jc w:val="both"/>
              <w:rPr>
                <w:rFonts w:asciiTheme="minorHAnsi" w:hAnsiTheme="minorHAnsi" w:cstheme="minorHAnsi"/>
                <w:sz w:val="22"/>
                <w:szCs w:val="22"/>
              </w:rPr>
            </w:pPr>
            <w:r w:rsidRPr="00E0644D">
              <w:rPr>
                <w:rFonts w:asciiTheme="minorHAnsi" w:hAnsiTheme="minorHAnsi" w:cstheme="minorHAnsi"/>
                <w:sz w:val="22"/>
                <w:szCs w:val="22"/>
              </w:rPr>
              <w:t>Designata mandataria/capogruppo:</w:t>
            </w:r>
          </w:p>
        </w:tc>
        <w:tc>
          <w:tcPr>
            <w:tcW w:w="5805" w:type="dxa"/>
          </w:tcPr>
          <w:p w:rsidRPr="00E0644D" w:rsidR="00E0644D" w:rsidP="00412C75" w:rsidRDefault="00E0644D" w14:paraId="38E6F189" w14:textId="77777777">
            <w:pPr>
              <w:jc w:val="both"/>
              <w:rPr>
                <w:rFonts w:asciiTheme="minorHAnsi" w:hAnsiTheme="minorHAnsi" w:cstheme="minorHAnsi"/>
                <w:b/>
                <w:sz w:val="22"/>
                <w:szCs w:val="22"/>
              </w:rPr>
            </w:pPr>
          </w:p>
        </w:tc>
      </w:tr>
      <w:tr w:rsidRPr="00E0644D" w:rsidR="00E0644D" w:rsidTr="00412C75" w14:paraId="0BB75A7E" w14:textId="77777777">
        <w:tc>
          <w:tcPr>
            <w:tcW w:w="3823" w:type="dxa"/>
          </w:tcPr>
          <w:p w:rsidRPr="00E0644D" w:rsidR="00E0644D" w:rsidP="00412C75" w:rsidRDefault="00E0644D" w14:paraId="6577D906"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Imprese mandanti:</w:t>
            </w:r>
          </w:p>
        </w:tc>
        <w:tc>
          <w:tcPr>
            <w:tcW w:w="5805" w:type="dxa"/>
          </w:tcPr>
          <w:p w:rsidRPr="00E0644D" w:rsidR="00E0644D" w:rsidP="00412C75" w:rsidRDefault="00E0644D" w14:paraId="41CDB576" w14:textId="77777777">
            <w:pPr>
              <w:jc w:val="both"/>
              <w:rPr>
                <w:rFonts w:asciiTheme="minorHAnsi" w:hAnsiTheme="minorHAnsi" w:cstheme="minorHAnsi"/>
                <w:b/>
                <w:sz w:val="22"/>
                <w:szCs w:val="22"/>
              </w:rPr>
            </w:pPr>
          </w:p>
        </w:tc>
      </w:tr>
      <w:tr w:rsidRPr="00E0644D" w:rsidR="00E0644D" w:rsidTr="00412C75" w14:paraId="5ECFB47E" w14:textId="77777777">
        <w:tc>
          <w:tcPr>
            <w:tcW w:w="9628" w:type="dxa"/>
            <w:gridSpan w:val="2"/>
          </w:tcPr>
          <w:p w:rsidRPr="00E0644D" w:rsidR="00E0644D" w:rsidP="00E0644D" w:rsidRDefault="00E0644D" w14:paraId="14175976" w14:textId="7A365EFB">
            <w:pPr>
              <w:jc w:val="both"/>
              <w:rPr>
                <w:rFonts w:asciiTheme="minorHAnsi" w:hAnsiTheme="minorHAnsi" w:cstheme="minorHAnsi"/>
                <w:sz w:val="22"/>
                <w:szCs w:val="22"/>
              </w:rPr>
            </w:pPr>
            <w:r w:rsidRPr="00E0644D">
              <w:rPr>
                <w:rFonts w:asciiTheme="minorHAnsi" w:hAnsiTheme="minorHAnsi" w:cstheme="minorHAnsi"/>
                <w:b/>
                <w:sz w:val="22"/>
                <w:szCs w:val="22"/>
              </w:rPr>
              <w:t>Di impegnarsi</w:t>
            </w:r>
            <w:r w:rsidRPr="00E0644D">
              <w:rPr>
                <w:rFonts w:asciiTheme="minorHAnsi" w:hAnsiTheme="minorHAnsi" w:cstheme="minorHAnsi"/>
                <w:sz w:val="22"/>
                <w:szCs w:val="22"/>
              </w:rPr>
              <w:t xml:space="preserve"> in caso di aggiudicazione, ad uniformarsi alla disciplina vigente con riguardo ai raggruppamenti temporanei o consorzi o GEIE ai sensi dell’art. 48 comma 8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 xml:space="preserve">gs. 50/2016 e s.m.i. conferendo mandato collettivo speciale con rappresentanza all’impresa </w:t>
            </w:r>
            <w:r w:rsidRPr="00E0644D">
              <w:rPr>
                <w:rFonts w:asciiTheme="minorHAnsi" w:hAnsiTheme="minorHAnsi" w:cstheme="minorHAnsi"/>
                <w:sz w:val="22"/>
                <w:szCs w:val="22"/>
                <w:u w:val="single"/>
              </w:rPr>
              <w:t>sopra designata</w:t>
            </w:r>
            <w:r w:rsidRPr="00E0644D">
              <w:rPr>
                <w:rFonts w:asciiTheme="minorHAnsi" w:hAnsiTheme="minorHAnsi" w:cstheme="minorHAnsi"/>
                <w:sz w:val="22"/>
                <w:szCs w:val="22"/>
              </w:rPr>
              <w:t xml:space="preserve"> qualificata come mandataria che stipulerà il contratto in nome e per conto delle mandanti/consorziate</w:t>
            </w:r>
          </w:p>
        </w:tc>
      </w:tr>
      <w:tr w:rsidRPr="00E0644D" w:rsidR="00E0644D" w:rsidTr="00412C75" w14:paraId="457BC11F" w14:textId="77777777">
        <w:tc>
          <w:tcPr>
            <w:tcW w:w="9628" w:type="dxa"/>
            <w:gridSpan w:val="2"/>
          </w:tcPr>
          <w:p w:rsidRPr="00E0644D" w:rsidR="00E0644D" w:rsidP="00E0644D" w:rsidRDefault="00E0644D" w14:paraId="614C418E" w14:textId="6EA391C2">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Pr="00E0644D" w:rsidR="00E0644D" w:rsidTr="00412C75" w14:paraId="64EF6307" w14:textId="77777777">
        <w:tc>
          <w:tcPr>
            <w:tcW w:w="3823" w:type="dxa"/>
          </w:tcPr>
          <w:p w:rsidRPr="00E0644D" w:rsidR="00E0644D" w:rsidP="00412C75" w:rsidRDefault="00E0644D" w14:paraId="37ACA89D"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rsidRPr="00E0644D" w:rsidR="00E0644D" w:rsidP="00412C75" w:rsidRDefault="00E0644D" w14:paraId="75CD6D84"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192D3674" w14:textId="77777777">
        <w:tc>
          <w:tcPr>
            <w:tcW w:w="3823" w:type="dxa"/>
          </w:tcPr>
          <w:p w:rsidRPr="00E0644D" w:rsidR="00E0644D" w:rsidP="00412C75" w:rsidRDefault="00E0644D" w14:paraId="4EB6E9F8"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rsidRPr="00E0644D" w:rsidR="00E0644D" w:rsidP="00412C75" w:rsidRDefault="00E0644D" w14:paraId="5A3AB48C"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64F2C916" w14:textId="77777777">
        <w:tc>
          <w:tcPr>
            <w:tcW w:w="3823" w:type="dxa"/>
          </w:tcPr>
          <w:p w:rsidRPr="00E0644D" w:rsidR="00E0644D" w:rsidP="00412C75" w:rsidRDefault="00E0644D" w14:paraId="768EC093" w14:textId="77777777">
            <w:pPr>
              <w:jc w:val="both"/>
              <w:rPr>
                <w:rFonts w:asciiTheme="minorHAnsi" w:hAnsiTheme="minorHAnsi" w:cstheme="minorHAnsi"/>
                <w:sz w:val="22"/>
                <w:szCs w:val="22"/>
              </w:rPr>
            </w:pPr>
            <w:r w:rsidRPr="00E0644D">
              <w:rPr>
                <w:rFonts w:asciiTheme="minorHAnsi" w:hAnsiTheme="minorHAnsi" w:cstheme="minorHAnsi"/>
                <w:sz w:val="22"/>
                <w:szCs w:val="22"/>
              </w:rPr>
              <w:lastRenderedPageBreak/>
              <w:t>Impresa</w:t>
            </w:r>
          </w:p>
        </w:tc>
        <w:tc>
          <w:tcPr>
            <w:tcW w:w="5805" w:type="dxa"/>
          </w:tcPr>
          <w:p w:rsidRPr="00E0644D" w:rsidR="00E0644D" w:rsidP="00412C75" w:rsidRDefault="00E0644D" w14:paraId="5D7ECFB2"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rsidRPr="00823BC0" w:rsidR="00823BC0" w:rsidP="00823BC0" w:rsidRDefault="00823BC0" w14:paraId="63AA05E3" w14:textId="77777777">
      <w:pPr>
        <w:suppressAutoHyphens w:val="0"/>
        <w:autoSpaceDE w:val="0"/>
        <w:spacing w:after="0" w:line="240" w:lineRule="auto"/>
        <w:ind w:left="284"/>
        <w:jc w:val="both"/>
        <w:textAlignment w:val="auto"/>
        <w:rPr>
          <w:rFonts w:asciiTheme="minorHAnsi" w:hAnsiTheme="minorHAnsi" w:cstheme="minorHAnsi"/>
          <w:b/>
        </w:rPr>
      </w:pPr>
    </w:p>
    <w:p w:rsidR="00E0644D" w:rsidP="00823BC0" w:rsidRDefault="00E0644D" w14:paraId="0F2BCD4C" w14:textId="6BB66B3D">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Nel caso di aggregazioni di imprese aderenti al contratto di rete -</w:t>
      </w:r>
      <w:r w:rsidRPr="00E0644D">
        <w:rPr>
          <w:rFonts w:asciiTheme="minorHAnsi" w:hAnsiTheme="minorHAnsi" w:cstheme="minorHAnsi"/>
          <w:b/>
        </w:rPr>
        <w:t xml:space="preserve"> se la rete è dotata di un organo comune con potere di rappresentanza e soggettività giuridica:</w:t>
      </w:r>
    </w:p>
    <w:p w:rsidRPr="00823BC0" w:rsidR="00823BC0" w:rsidP="00823BC0" w:rsidRDefault="00823BC0" w14:paraId="503D0084" w14:textId="77777777">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3823"/>
        <w:gridCol w:w="5805"/>
      </w:tblGrid>
      <w:tr w:rsidRPr="00E0644D" w:rsidR="00E0644D" w:rsidTr="00412C75" w14:paraId="6B2115F8" w14:textId="77777777">
        <w:tc>
          <w:tcPr>
            <w:tcW w:w="3823" w:type="dxa"/>
          </w:tcPr>
          <w:p w:rsidRPr="00E0644D" w:rsidR="00E0644D" w:rsidP="00412C75" w:rsidRDefault="00E0644D" w14:paraId="1E6FA4C5" w14:textId="77777777">
            <w:pPr>
              <w:jc w:val="both"/>
              <w:rPr>
                <w:rFonts w:asciiTheme="minorHAnsi" w:hAnsiTheme="minorHAnsi" w:cstheme="minorHAnsi"/>
                <w:sz w:val="22"/>
                <w:szCs w:val="22"/>
              </w:rPr>
            </w:pPr>
            <w:r w:rsidRPr="00E0644D">
              <w:rPr>
                <w:rFonts w:asciiTheme="minorHAnsi" w:hAnsiTheme="minorHAnsi" w:cstheme="minorHAnsi"/>
                <w:sz w:val="22"/>
                <w:szCs w:val="22"/>
              </w:rPr>
              <w:t>Organo che rappresenta la rete:</w:t>
            </w:r>
          </w:p>
        </w:tc>
        <w:tc>
          <w:tcPr>
            <w:tcW w:w="5805" w:type="dxa"/>
          </w:tcPr>
          <w:p w:rsidRPr="00E0644D" w:rsidR="00E0644D" w:rsidP="00412C75" w:rsidRDefault="00E0644D" w14:paraId="3C10C9F8" w14:textId="77777777">
            <w:pPr>
              <w:jc w:val="both"/>
              <w:rPr>
                <w:rFonts w:asciiTheme="minorHAnsi" w:hAnsiTheme="minorHAnsi" w:cstheme="minorHAnsi"/>
                <w:sz w:val="22"/>
                <w:szCs w:val="22"/>
              </w:rPr>
            </w:pPr>
          </w:p>
        </w:tc>
      </w:tr>
      <w:tr w:rsidRPr="00E0644D" w:rsidR="00E0644D" w:rsidTr="00412C75" w14:paraId="0BA8A3A1" w14:textId="77777777">
        <w:tc>
          <w:tcPr>
            <w:tcW w:w="3823" w:type="dxa"/>
          </w:tcPr>
          <w:p w:rsidRPr="00E0644D" w:rsidR="00E0644D" w:rsidP="00412C75" w:rsidRDefault="00E0644D" w14:paraId="6F54B3FE"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Imprese per cui la rete concorre:</w:t>
            </w:r>
          </w:p>
        </w:tc>
        <w:tc>
          <w:tcPr>
            <w:tcW w:w="5805" w:type="dxa"/>
          </w:tcPr>
          <w:p w:rsidRPr="00E0644D" w:rsidR="00E0644D" w:rsidP="00412C75" w:rsidRDefault="00E0644D" w14:paraId="1F89FC81" w14:textId="77777777">
            <w:pPr>
              <w:jc w:val="both"/>
              <w:rPr>
                <w:rFonts w:asciiTheme="minorHAnsi" w:hAnsiTheme="minorHAnsi" w:cstheme="minorHAnsi"/>
                <w:sz w:val="22"/>
                <w:szCs w:val="22"/>
              </w:rPr>
            </w:pPr>
          </w:p>
        </w:tc>
      </w:tr>
      <w:tr w:rsidRPr="00E0644D" w:rsidR="00E0644D" w:rsidTr="00412C75" w14:paraId="32BAA1E1" w14:textId="77777777">
        <w:tc>
          <w:tcPr>
            <w:tcW w:w="9628" w:type="dxa"/>
            <w:gridSpan w:val="2"/>
          </w:tcPr>
          <w:p w:rsidRPr="00E0644D" w:rsidR="00E0644D" w:rsidP="00E0644D" w:rsidRDefault="00E0644D" w14:paraId="5F9A04E5" w14:textId="32203E3D">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Pr="00E0644D" w:rsidR="00E0644D" w:rsidTr="00412C75" w14:paraId="10FC7E77" w14:textId="77777777">
        <w:tc>
          <w:tcPr>
            <w:tcW w:w="3823" w:type="dxa"/>
          </w:tcPr>
          <w:p w:rsidRPr="00E0644D" w:rsidR="00E0644D" w:rsidP="00412C75" w:rsidRDefault="00E0644D" w14:paraId="3CE102AA"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rsidRPr="00E0644D" w:rsidR="00E0644D" w:rsidP="00412C75" w:rsidRDefault="00E0644D" w14:paraId="1F300A01"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057F95E6" w14:textId="77777777">
        <w:tc>
          <w:tcPr>
            <w:tcW w:w="3823" w:type="dxa"/>
          </w:tcPr>
          <w:p w:rsidRPr="00E0644D" w:rsidR="00E0644D" w:rsidP="00412C75" w:rsidRDefault="00E0644D" w14:paraId="418C5440"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rsidRPr="00E0644D" w:rsidR="00E0644D" w:rsidP="00412C75" w:rsidRDefault="00E0644D" w14:paraId="3F88FDDB"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77A315A5" w14:textId="77777777">
        <w:tc>
          <w:tcPr>
            <w:tcW w:w="3823" w:type="dxa"/>
          </w:tcPr>
          <w:p w:rsidRPr="00E0644D" w:rsidR="00E0644D" w:rsidP="00412C75" w:rsidRDefault="00E0644D" w14:paraId="0AA65C25"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rsidRPr="00E0644D" w:rsidR="00E0644D" w:rsidP="00412C75" w:rsidRDefault="00E0644D" w14:paraId="2B29A4C6"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rsidRPr="00823BC0" w:rsidR="00823BC0" w:rsidP="00823BC0" w:rsidRDefault="00823BC0" w14:paraId="0CB0C230" w14:textId="77777777">
      <w:pPr>
        <w:suppressAutoHyphens w:val="0"/>
        <w:autoSpaceDE w:val="0"/>
        <w:spacing w:after="0" w:line="240" w:lineRule="auto"/>
        <w:ind w:left="284"/>
        <w:jc w:val="both"/>
        <w:textAlignment w:val="auto"/>
        <w:rPr>
          <w:rFonts w:asciiTheme="minorHAnsi" w:hAnsiTheme="minorHAnsi" w:cstheme="minorHAnsi"/>
          <w:b/>
        </w:rPr>
      </w:pPr>
    </w:p>
    <w:p w:rsidR="00E0644D" w:rsidP="00E0644D" w:rsidRDefault="00E0644D" w14:paraId="5C7B492A" w14:textId="7ADAEA97">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se la rete è dotata di un organo comune con potere di rappresentanza ma è priva di soggettività giuridica:</w:t>
      </w:r>
    </w:p>
    <w:p w:rsidRPr="00823BC0" w:rsidR="00823BC0" w:rsidP="00823BC0" w:rsidRDefault="00823BC0" w14:paraId="3B669CB1" w14:textId="77777777">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2634"/>
        <w:gridCol w:w="6994"/>
      </w:tblGrid>
      <w:tr w:rsidRPr="00E0644D" w:rsidR="00E0644D" w:rsidTr="00412C75" w14:paraId="54352B5C" w14:textId="77777777">
        <w:tc>
          <w:tcPr>
            <w:tcW w:w="2660" w:type="dxa"/>
          </w:tcPr>
          <w:p w:rsidRPr="00E0644D" w:rsidR="00E0644D" w:rsidP="00412C75" w:rsidRDefault="00E0644D" w14:paraId="00B2C021"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 mandataria:</w:t>
            </w:r>
          </w:p>
        </w:tc>
        <w:tc>
          <w:tcPr>
            <w:tcW w:w="7118" w:type="dxa"/>
          </w:tcPr>
          <w:p w:rsidRPr="00E0644D" w:rsidR="00E0644D" w:rsidP="00412C75" w:rsidRDefault="00E0644D" w14:paraId="64816CBB" w14:textId="77777777">
            <w:pPr>
              <w:jc w:val="both"/>
              <w:rPr>
                <w:rFonts w:asciiTheme="minorHAnsi" w:hAnsiTheme="minorHAnsi" w:cstheme="minorHAnsi"/>
                <w:sz w:val="22"/>
                <w:szCs w:val="22"/>
              </w:rPr>
            </w:pPr>
          </w:p>
        </w:tc>
      </w:tr>
      <w:tr w:rsidRPr="00E0644D" w:rsidR="00E0644D" w:rsidTr="00412C75" w14:paraId="5AB05ECE" w14:textId="77777777">
        <w:tc>
          <w:tcPr>
            <w:tcW w:w="9778" w:type="dxa"/>
            <w:gridSpan w:val="2"/>
          </w:tcPr>
          <w:p w:rsidRPr="00E0644D" w:rsidR="00E0644D" w:rsidP="00E0644D" w:rsidRDefault="00E0644D" w14:paraId="16CD3D2B" w14:textId="68D91CF9">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Pr="00E0644D" w:rsidR="00E0644D" w:rsidTr="00412C75" w14:paraId="42B7274E" w14:textId="77777777">
        <w:tc>
          <w:tcPr>
            <w:tcW w:w="2660" w:type="dxa"/>
          </w:tcPr>
          <w:p w:rsidRPr="00E0644D" w:rsidR="00E0644D" w:rsidP="00412C75" w:rsidRDefault="00E0644D" w14:paraId="3B31E9EA"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rsidRPr="00E0644D" w:rsidR="00E0644D" w:rsidP="00412C75" w:rsidRDefault="00E0644D" w14:paraId="04E79120"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7C8F5B21" w14:textId="77777777">
        <w:tc>
          <w:tcPr>
            <w:tcW w:w="2660" w:type="dxa"/>
          </w:tcPr>
          <w:p w:rsidRPr="00E0644D" w:rsidR="00E0644D" w:rsidP="00412C75" w:rsidRDefault="00E0644D" w14:paraId="076BBB66"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rsidRPr="00E0644D" w:rsidR="00E0644D" w:rsidP="00412C75" w:rsidRDefault="00E0644D" w14:paraId="4B00E649"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Pr="00E0644D" w:rsidR="00E0644D" w:rsidTr="00412C75" w14:paraId="5FE04CC5" w14:textId="77777777">
        <w:tc>
          <w:tcPr>
            <w:tcW w:w="2660" w:type="dxa"/>
          </w:tcPr>
          <w:p w:rsidRPr="00E0644D" w:rsidR="00E0644D" w:rsidP="00412C75" w:rsidRDefault="00E0644D" w14:paraId="22A7EE50" w14:textId="77777777">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rsidRPr="00E0644D" w:rsidR="00E0644D" w:rsidP="00412C75" w:rsidRDefault="00E0644D" w14:paraId="1F6E2724" w14:textId="77777777">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rsidRPr="00E0644D" w:rsidR="00E0644D" w:rsidP="00E0644D" w:rsidRDefault="00E0644D" w14:paraId="3AEE005A" w14:textId="77777777">
      <w:pPr>
        <w:pStyle w:val="Corpodeltesto2"/>
        <w:widowControl w:val="0"/>
        <w:spacing w:line="240" w:lineRule="auto"/>
        <w:ind w:left="0"/>
        <w:rPr>
          <w:rFonts w:asciiTheme="minorHAnsi" w:hAnsiTheme="minorHAnsi" w:cstheme="minorHAnsi"/>
          <w:sz w:val="22"/>
          <w:szCs w:val="22"/>
        </w:rPr>
      </w:pPr>
    </w:p>
    <w:p w:rsidR="00E0644D" w:rsidP="00823BC0" w:rsidRDefault="00E0644D" w14:paraId="560A0650" w14:textId="5EC314FD">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 xml:space="preserve">se la rete è dotata di un organo comune privo del potere di rappresentanza o se la rete è sprovvista di organo comune, ovvero, se l’organo comune è privo dei requisiti di qualificazione richiesti, </w:t>
      </w:r>
      <w:r w:rsidRPr="00E0644D">
        <w:rPr>
          <w:rFonts w:asciiTheme="minorHAnsi" w:hAnsiTheme="minorHAnsi" w:cstheme="minorHAnsi"/>
        </w:rPr>
        <w:t xml:space="preserve">partecipa nelle forme del </w:t>
      </w:r>
      <w:r w:rsidRPr="00E0644D">
        <w:rPr>
          <w:rFonts w:asciiTheme="minorHAnsi" w:hAnsiTheme="minorHAnsi" w:cstheme="minorHAnsi"/>
          <w:b/>
        </w:rPr>
        <w:t>RTI costituito</w:t>
      </w:r>
      <w:r w:rsidRPr="00E0644D">
        <w:rPr>
          <w:rFonts w:asciiTheme="minorHAnsi" w:hAnsiTheme="minorHAnsi" w:cstheme="minorHAnsi"/>
        </w:rPr>
        <w:t xml:space="preserve"> -&gt; compilare la sezione A</w:t>
      </w:r>
    </w:p>
    <w:p w:rsidRPr="00823BC0" w:rsidR="00823BC0" w:rsidP="00823BC0" w:rsidRDefault="00823BC0" w14:paraId="7D092917" w14:textId="77777777">
      <w:pPr>
        <w:suppressAutoHyphens w:val="0"/>
        <w:autoSpaceDE w:val="0"/>
        <w:spacing w:after="0" w:line="240" w:lineRule="auto"/>
        <w:ind w:left="284"/>
        <w:jc w:val="both"/>
        <w:textAlignment w:val="auto"/>
        <w:rPr>
          <w:rFonts w:asciiTheme="minorHAnsi" w:hAnsiTheme="minorHAnsi" w:cstheme="minorHAnsi"/>
          <w:b/>
        </w:rPr>
      </w:pPr>
    </w:p>
    <w:p w:rsidR="00E0644D" w:rsidP="00E0644D" w:rsidRDefault="00E0644D" w14:paraId="19E9892C" w14:textId="78DF2890">
      <w:pPr>
        <w:numPr>
          <w:ilvl w:val="0"/>
          <w:numId w:val="3"/>
        </w:numPr>
        <w:suppressAutoHyphens w:val="0"/>
        <w:autoSpaceDE w:val="0"/>
        <w:spacing w:after="0" w:line="240" w:lineRule="auto"/>
        <w:ind w:left="284"/>
        <w:jc w:val="both"/>
        <w:textAlignment w:val="auto"/>
        <w:rPr>
          <w:rFonts w:asciiTheme="minorHAnsi" w:hAnsiTheme="minorHAnsi" w:cstheme="minorHAnsi"/>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 xml:space="preserve">se la rete è dotata di un organo comune privo del potere di rappresentanza o se la rete è sprovvista di organo comune, ovvero, se l’organo comune è privo dei requisiti di qualificazione richiesti, </w:t>
      </w:r>
      <w:r w:rsidRPr="00E0644D">
        <w:rPr>
          <w:rFonts w:asciiTheme="minorHAnsi" w:hAnsiTheme="minorHAnsi" w:cstheme="minorHAnsi"/>
        </w:rPr>
        <w:t xml:space="preserve">partecipa nelle forme del </w:t>
      </w:r>
      <w:r w:rsidRPr="00E0644D">
        <w:rPr>
          <w:rFonts w:asciiTheme="minorHAnsi" w:hAnsiTheme="minorHAnsi" w:cstheme="minorHAnsi"/>
          <w:b/>
        </w:rPr>
        <w:t>RTI non ancora costituito</w:t>
      </w:r>
      <w:r w:rsidRPr="00E0644D">
        <w:rPr>
          <w:rFonts w:asciiTheme="minorHAnsi" w:hAnsiTheme="minorHAnsi" w:cstheme="minorHAnsi"/>
        </w:rPr>
        <w:t xml:space="preserve"> -&gt; compilare la sezione B</w:t>
      </w:r>
    </w:p>
    <w:p w:rsidRPr="00823BC0" w:rsidR="00823BC0" w:rsidP="00823BC0" w:rsidRDefault="00823BC0" w14:paraId="24241147" w14:textId="77777777">
      <w:pPr>
        <w:suppressAutoHyphens w:val="0"/>
        <w:autoSpaceDE w:val="0"/>
        <w:spacing w:after="0" w:line="240" w:lineRule="auto"/>
        <w:jc w:val="both"/>
        <w:textAlignment w:val="auto"/>
        <w:rPr>
          <w:rFonts w:asciiTheme="minorHAnsi" w:hAnsiTheme="minorHAnsi" w:cstheme="minorHAnsi"/>
        </w:rPr>
      </w:pPr>
    </w:p>
    <w:p w:rsidRPr="00E0644D" w:rsidR="00E0644D" w:rsidP="00823BC0" w:rsidRDefault="00E0644D" w14:paraId="235B541D" w14:textId="77777777">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Nel caso di consorzi stabili ex articoli 45, comma 1, lettera c), del D. Lgs. n. 50/ 2016 e s.m.i. che questo consorzio stabile concorre</w:t>
      </w:r>
      <w:r w:rsidRPr="00E0644D">
        <w:rPr>
          <w:rFonts w:asciiTheme="minorHAnsi" w:hAnsiTheme="minorHAnsi" w:cstheme="minorHAnsi"/>
          <w:b/>
        </w:rPr>
        <w:t>:</w:t>
      </w:r>
    </w:p>
    <w:p w:rsidRPr="00E0644D" w:rsidR="00E0644D" w:rsidP="00E0644D" w:rsidRDefault="00E0644D" w14:paraId="01B69F9A" w14:textId="77777777">
      <w:pPr>
        <w:pStyle w:val="Paragrafoelenco"/>
        <w:spacing w:after="0" w:line="240" w:lineRule="auto"/>
        <w:rPr>
          <w:rFonts w:asciiTheme="minorHAnsi" w:hAnsiTheme="minorHAnsi" w:cstheme="minorHAnsi"/>
          <w:b/>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Pr="00E0644D" w:rsidR="00E0644D" w:rsidTr="00412C75" w14:paraId="03BAA4D7" w14:textId="77777777">
        <w:tc>
          <w:tcPr>
            <w:tcW w:w="388" w:type="dxa"/>
          </w:tcPr>
          <w:p w:rsidRPr="00E0644D" w:rsidR="00E0644D" w:rsidP="00412C75" w:rsidRDefault="00E0644D" w14:paraId="561579DC" w14:textId="77777777">
            <w:pPr>
              <w:jc w:val="both"/>
              <w:rPr>
                <w:rFonts w:asciiTheme="minorHAnsi" w:hAnsiTheme="minorHAnsi" w:cstheme="minorHAnsi"/>
                <w:sz w:val="22"/>
                <w:szCs w:val="22"/>
              </w:rPr>
            </w:pPr>
          </w:p>
        </w:tc>
        <w:tc>
          <w:tcPr>
            <w:tcW w:w="9240" w:type="dxa"/>
            <w:gridSpan w:val="5"/>
          </w:tcPr>
          <w:p w:rsidRPr="00E0644D" w:rsidR="00E0644D" w:rsidP="00412C75" w:rsidRDefault="00E0644D" w14:paraId="10F0DF7E" w14:textId="77777777">
            <w:pPr>
              <w:jc w:val="both"/>
              <w:rPr>
                <w:rFonts w:asciiTheme="minorHAnsi" w:hAnsiTheme="minorHAnsi" w:cstheme="minorHAnsi"/>
                <w:sz w:val="22"/>
                <w:szCs w:val="22"/>
              </w:rPr>
            </w:pPr>
            <w:r w:rsidRPr="00E0644D">
              <w:rPr>
                <w:rFonts w:asciiTheme="minorHAnsi" w:hAnsiTheme="minorHAnsi" w:cstheme="minorHAnsi"/>
                <w:sz w:val="22"/>
                <w:szCs w:val="22"/>
              </w:rPr>
              <w:t>In proprio</w:t>
            </w:r>
          </w:p>
        </w:tc>
      </w:tr>
      <w:tr w:rsidRPr="00E0644D" w:rsidR="00E0644D" w:rsidTr="00412C75" w14:paraId="5698D6EA" w14:textId="77777777">
        <w:tc>
          <w:tcPr>
            <w:tcW w:w="388" w:type="dxa"/>
          </w:tcPr>
          <w:p w:rsidRPr="00E0644D" w:rsidR="00E0644D" w:rsidP="00412C75" w:rsidRDefault="00E0644D" w14:paraId="2A528B32" w14:textId="77777777">
            <w:pPr>
              <w:jc w:val="both"/>
              <w:rPr>
                <w:rFonts w:asciiTheme="minorHAnsi" w:hAnsiTheme="minorHAnsi" w:cstheme="minorHAnsi"/>
                <w:sz w:val="22"/>
                <w:szCs w:val="22"/>
              </w:rPr>
            </w:pPr>
          </w:p>
        </w:tc>
        <w:tc>
          <w:tcPr>
            <w:tcW w:w="9240" w:type="dxa"/>
            <w:gridSpan w:val="5"/>
          </w:tcPr>
          <w:p w:rsidRPr="00E0644D" w:rsidR="00E0644D" w:rsidP="00412C75" w:rsidRDefault="00E0644D" w14:paraId="3BB2D4C1" w14:textId="77777777">
            <w:pPr>
              <w:jc w:val="both"/>
              <w:rPr>
                <w:rFonts w:asciiTheme="minorHAnsi" w:hAnsiTheme="minorHAnsi" w:cstheme="minorHAnsi"/>
                <w:sz w:val="22"/>
                <w:szCs w:val="22"/>
              </w:rPr>
            </w:pPr>
            <w:r w:rsidRPr="00E0644D">
              <w:rPr>
                <w:rFonts w:asciiTheme="minorHAnsi" w:hAnsiTheme="minorHAnsi" w:cstheme="minorHAnsi"/>
                <w:sz w:val="22"/>
                <w:szCs w:val="22"/>
              </w:rPr>
              <w:t>Per conto di tutti gli operatori economici consorziati</w:t>
            </w:r>
          </w:p>
        </w:tc>
      </w:tr>
      <w:tr w:rsidRPr="00E0644D" w:rsidR="00E0644D" w:rsidTr="00412C75" w14:paraId="039E0073" w14:textId="77777777">
        <w:tc>
          <w:tcPr>
            <w:tcW w:w="388" w:type="dxa"/>
          </w:tcPr>
          <w:p w:rsidRPr="00E0644D" w:rsidR="00E0644D" w:rsidP="00412C75" w:rsidRDefault="00E0644D" w14:paraId="4079B0F0" w14:textId="77777777">
            <w:pPr>
              <w:jc w:val="both"/>
              <w:rPr>
                <w:rFonts w:asciiTheme="minorHAnsi" w:hAnsiTheme="minorHAnsi" w:cstheme="minorHAnsi"/>
                <w:sz w:val="22"/>
                <w:szCs w:val="22"/>
              </w:rPr>
            </w:pPr>
          </w:p>
        </w:tc>
        <w:tc>
          <w:tcPr>
            <w:tcW w:w="9240" w:type="dxa"/>
            <w:gridSpan w:val="5"/>
          </w:tcPr>
          <w:p w:rsidRPr="00E0644D" w:rsidR="00E0644D" w:rsidP="00412C75" w:rsidRDefault="00E0644D" w14:paraId="1785D08A" w14:textId="77777777">
            <w:pPr>
              <w:jc w:val="both"/>
              <w:rPr>
                <w:rFonts w:asciiTheme="minorHAnsi" w:hAnsiTheme="minorHAnsi" w:cstheme="minorHAnsi"/>
                <w:sz w:val="22"/>
                <w:szCs w:val="22"/>
              </w:rPr>
            </w:pPr>
            <w:r w:rsidRPr="00E0644D">
              <w:rPr>
                <w:rFonts w:asciiTheme="minorHAnsi" w:hAnsiTheme="minorHAnsi" w:cstheme="minorHAnsi"/>
                <w:sz w:val="22"/>
                <w:szCs w:val="22"/>
              </w:rPr>
              <w:t>Per conto dei seguenti operatori economici consorziati:</w:t>
            </w:r>
          </w:p>
        </w:tc>
      </w:tr>
      <w:tr w:rsidRPr="00E0644D" w:rsidR="00E0644D" w:rsidTr="00412C75" w14:paraId="3B93E1FA" w14:textId="77777777">
        <w:tc>
          <w:tcPr>
            <w:tcW w:w="388" w:type="dxa"/>
          </w:tcPr>
          <w:p w:rsidRPr="00E0644D" w:rsidR="00E0644D" w:rsidP="00412C75" w:rsidRDefault="00E0644D" w14:paraId="5F83E5BC" w14:textId="77777777">
            <w:pPr>
              <w:jc w:val="both"/>
              <w:rPr>
                <w:rFonts w:asciiTheme="minorHAnsi" w:hAnsiTheme="minorHAnsi" w:cstheme="minorHAnsi"/>
                <w:sz w:val="22"/>
                <w:szCs w:val="22"/>
              </w:rPr>
            </w:pPr>
          </w:p>
        </w:tc>
        <w:tc>
          <w:tcPr>
            <w:tcW w:w="421" w:type="dxa"/>
          </w:tcPr>
          <w:p w:rsidRPr="00E0644D" w:rsidR="00E0644D" w:rsidP="00412C75" w:rsidRDefault="00E0644D" w14:paraId="621152B5" w14:textId="77777777">
            <w:pPr>
              <w:jc w:val="both"/>
              <w:rPr>
                <w:rFonts w:asciiTheme="minorHAnsi" w:hAnsiTheme="minorHAnsi" w:cstheme="minorHAnsi"/>
                <w:sz w:val="22"/>
                <w:szCs w:val="22"/>
              </w:rPr>
            </w:pPr>
          </w:p>
        </w:tc>
        <w:tc>
          <w:tcPr>
            <w:tcW w:w="1684" w:type="dxa"/>
          </w:tcPr>
          <w:p w:rsidRPr="00E0644D" w:rsidR="00E0644D" w:rsidP="00412C75" w:rsidRDefault="00E0644D" w14:paraId="4D9EDBCB"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rsidRPr="00E0644D" w:rsidR="00E0644D" w:rsidP="00412C75" w:rsidRDefault="00E0644D" w14:paraId="6262E61E" w14:textId="77777777">
            <w:pPr>
              <w:jc w:val="both"/>
              <w:rPr>
                <w:rFonts w:asciiTheme="minorHAnsi" w:hAnsiTheme="minorHAnsi" w:cstheme="minorHAnsi"/>
                <w:sz w:val="22"/>
                <w:szCs w:val="22"/>
              </w:rPr>
            </w:pPr>
          </w:p>
        </w:tc>
        <w:tc>
          <w:tcPr>
            <w:tcW w:w="1460" w:type="dxa"/>
          </w:tcPr>
          <w:p w:rsidRPr="00E0644D" w:rsidR="00E0644D" w:rsidP="00412C75" w:rsidRDefault="00E0644D" w14:paraId="0722F1E8"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rsidRPr="00E0644D" w:rsidR="00E0644D" w:rsidP="00412C75" w:rsidRDefault="00E0644D" w14:paraId="62A6FF10" w14:textId="77777777">
            <w:pPr>
              <w:jc w:val="both"/>
              <w:rPr>
                <w:rFonts w:asciiTheme="minorHAnsi" w:hAnsiTheme="minorHAnsi" w:cstheme="minorHAnsi"/>
                <w:sz w:val="22"/>
                <w:szCs w:val="22"/>
              </w:rPr>
            </w:pPr>
          </w:p>
        </w:tc>
      </w:tr>
      <w:tr w:rsidRPr="00E0644D" w:rsidR="00E0644D" w:rsidTr="00412C75" w14:paraId="4EF639CC" w14:textId="77777777">
        <w:tc>
          <w:tcPr>
            <w:tcW w:w="388" w:type="dxa"/>
          </w:tcPr>
          <w:p w:rsidRPr="00E0644D" w:rsidR="00E0644D" w:rsidP="00412C75" w:rsidRDefault="00E0644D" w14:paraId="33511381" w14:textId="77777777">
            <w:pPr>
              <w:jc w:val="both"/>
              <w:rPr>
                <w:rFonts w:asciiTheme="minorHAnsi" w:hAnsiTheme="minorHAnsi" w:cstheme="minorHAnsi"/>
                <w:sz w:val="22"/>
                <w:szCs w:val="22"/>
              </w:rPr>
            </w:pPr>
          </w:p>
        </w:tc>
        <w:tc>
          <w:tcPr>
            <w:tcW w:w="421" w:type="dxa"/>
          </w:tcPr>
          <w:p w:rsidRPr="00E0644D" w:rsidR="00E0644D" w:rsidP="00412C75" w:rsidRDefault="00E0644D" w14:paraId="486613FB" w14:textId="77777777">
            <w:pPr>
              <w:jc w:val="both"/>
              <w:rPr>
                <w:rFonts w:asciiTheme="minorHAnsi" w:hAnsiTheme="minorHAnsi" w:cstheme="minorHAnsi"/>
                <w:sz w:val="22"/>
                <w:szCs w:val="22"/>
              </w:rPr>
            </w:pPr>
          </w:p>
        </w:tc>
        <w:tc>
          <w:tcPr>
            <w:tcW w:w="1684" w:type="dxa"/>
          </w:tcPr>
          <w:p w:rsidRPr="00E0644D" w:rsidR="00E0644D" w:rsidP="00412C75" w:rsidRDefault="00E0644D" w14:paraId="0F194F0A"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rsidRPr="00E0644D" w:rsidR="00E0644D" w:rsidP="00412C75" w:rsidRDefault="00E0644D" w14:paraId="58F9F7B7" w14:textId="77777777">
            <w:pPr>
              <w:jc w:val="both"/>
              <w:rPr>
                <w:rFonts w:asciiTheme="minorHAnsi" w:hAnsiTheme="minorHAnsi" w:cstheme="minorHAnsi"/>
                <w:sz w:val="22"/>
                <w:szCs w:val="22"/>
              </w:rPr>
            </w:pPr>
          </w:p>
        </w:tc>
        <w:tc>
          <w:tcPr>
            <w:tcW w:w="1460" w:type="dxa"/>
          </w:tcPr>
          <w:p w:rsidRPr="00E0644D" w:rsidR="00E0644D" w:rsidP="00412C75" w:rsidRDefault="00E0644D" w14:paraId="08A11375"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rsidRPr="00E0644D" w:rsidR="00E0644D" w:rsidP="00412C75" w:rsidRDefault="00E0644D" w14:paraId="2674192A" w14:textId="77777777">
            <w:pPr>
              <w:jc w:val="both"/>
              <w:rPr>
                <w:rFonts w:asciiTheme="minorHAnsi" w:hAnsiTheme="minorHAnsi" w:cstheme="minorHAnsi"/>
                <w:sz w:val="22"/>
                <w:szCs w:val="22"/>
              </w:rPr>
            </w:pPr>
          </w:p>
        </w:tc>
      </w:tr>
      <w:tr w:rsidRPr="00E0644D" w:rsidR="00E0644D" w:rsidTr="00412C75" w14:paraId="3151F4D7" w14:textId="77777777">
        <w:tc>
          <w:tcPr>
            <w:tcW w:w="388" w:type="dxa"/>
          </w:tcPr>
          <w:p w:rsidRPr="00E0644D" w:rsidR="00E0644D" w:rsidP="00412C75" w:rsidRDefault="00E0644D" w14:paraId="57142345" w14:textId="77777777">
            <w:pPr>
              <w:jc w:val="both"/>
              <w:rPr>
                <w:rFonts w:asciiTheme="minorHAnsi" w:hAnsiTheme="minorHAnsi" w:cstheme="minorHAnsi"/>
                <w:sz w:val="22"/>
                <w:szCs w:val="22"/>
              </w:rPr>
            </w:pPr>
          </w:p>
        </w:tc>
        <w:tc>
          <w:tcPr>
            <w:tcW w:w="421" w:type="dxa"/>
          </w:tcPr>
          <w:p w:rsidRPr="00E0644D" w:rsidR="00E0644D" w:rsidP="00412C75" w:rsidRDefault="00E0644D" w14:paraId="3A99F7F1" w14:textId="77777777">
            <w:pPr>
              <w:jc w:val="both"/>
              <w:rPr>
                <w:rFonts w:asciiTheme="minorHAnsi" w:hAnsiTheme="minorHAnsi" w:cstheme="minorHAnsi"/>
                <w:sz w:val="22"/>
                <w:szCs w:val="22"/>
              </w:rPr>
            </w:pPr>
          </w:p>
        </w:tc>
        <w:tc>
          <w:tcPr>
            <w:tcW w:w="1684" w:type="dxa"/>
          </w:tcPr>
          <w:p w:rsidRPr="00E0644D" w:rsidR="00E0644D" w:rsidP="00412C75" w:rsidRDefault="00E0644D" w14:paraId="3FC9A547"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rsidRPr="00E0644D" w:rsidR="00E0644D" w:rsidP="00412C75" w:rsidRDefault="00E0644D" w14:paraId="35D66EA2" w14:textId="77777777">
            <w:pPr>
              <w:jc w:val="both"/>
              <w:rPr>
                <w:rFonts w:asciiTheme="minorHAnsi" w:hAnsiTheme="minorHAnsi" w:cstheme="minorHAnsi"/>
                <w:sz w:val="22"/>
                <w:szCs w:val="22"/>
              </w:rPr>
            </w:pPr>
          </w:p>
        </w:tc>
        <w:tc>
          <w:tcPr>
            <w:tcW w:w="1460" w:type="dxa"/>
          </w:tcPr>
          <w:p w:rsidRPr="00E0644D" w:rsidR="00E0644D" w:rsidP="00412C75" w:rsidRDefault="00E0644D" w14:paraId="7E5F0E85"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rsidRPr="00E0644D" w:rsidR="00E0644D" w:rsidP="00412C75" w:rsidRDefault="00E0644D" w14:paraId="1FBD0412" w14:textId="77777777">
            <w:pPr>
              <w:jc w:val="both"/>
              <w:rPr>
                <w:rFonts w:asciiTheme="minorHAnsi" w:hAnsiTheme="minorHAnsi" w:cstheme="minorHAnsi"/>
                <w:sz w:val="22"/>
                <w:szCs w:val="22"/>
              </w:rPr>
            </w:pPr>
          </w:p>
        </w:tc>
      </w:tr>
    </w:tbl>
    <w:p w:rsidRPr="00E0644D" w:rsidR="00E0644D" w:rsidP="00E0644D" w:rsidRDefault="00E0644D" w14:paraId="302AAED4" w14:textId="77777777">
      <w:pPr>
        <w:pStyle w:val="Paragrafoelenco"/>
        <w:spacing w:after="0" w:line="240" w:lineRule="auto"/>
        <w:rPr>
          <w:rFonts w:asciiTheme="minorHAnsi" w:hAnsiTheme="minorHAnsi" w:cstheme="minorHAnsi"/>
          <w:b/>
        </w:rPr>
      </w:pPr>
    </w:p>
    <w:p w:rsidR="00E0644D" w:rsidP="00823BC0" w:rsidRDefault="00E0644D" w14:paraId="3D1DC645" w14:textId="6B7BB68E">
      <w:pPr>
        <w:numPr>
          <w:ilvl w:val="0"/>
          <w:numId w:val="3"/>
        </w:numPr>
        <w:suppressAutoHyphens w:val="0"/>
        <w:autoSpaceDE w:val="0"/>
        <w:spacing w:after="0" w:line="240" w:lineRule="auto"/>
        <w:ind w:left="284"/>
        <w:jc w:val="both"/>
        <w:textAlignment w:val="auto"/>
        <w:rPr>
          <w:rFonts w:asciiTheme="minorHAnsi" w:hAnsiTheme="minorHAnsi" w:cstheme="minorHAnsi"/>
        </w:rPr>
      </w:pPr>
      <w:r w:rsidRPr="00E0644D">
        <w:rPr>
          <w:rFonts w:asciiTheme="minorHAnsi" w:hAnsiTheme="minorHAnsi" w:cstheme="minorHAnsi"/>
        </w:rPr>
        <w:t xml:space="preserve">Nel caso di consorzi fra società cooperative o tra imprese artigiane ex articolo 45, comma 1, lettera b), del d.lgs. n. 50/2016 e s.m.i., </w:t>
      </w:r>
      <w:r w:rsidRPr="00E0644D">
        <w:rPr>
          <w:rFonts w:asciiTheme="minorHAnsi" w:hAnsiTheme="minorHAnsi" w:cstheme="minorHAnsi"/>
          <w:b/>
        </w:rPr>
        <w:t>esclusi i consorzi stabili e i consorzi ordinari</w:t>
      </w:r>
      <w:r w:rsidRPr="00E0644D">
        <w:rPr>
          <w:rFonts w:asciiTheme="minorHAnsi" w:hAnsiTheme="minorHAnsi" w:cstheme="minorHAnsi"/>
        </w:rPr>
        <w:t>, che questo consorzio fra società cooperative / tra imprese artigiane concorre per i seguenti consorziati:</w:t>
      </w:r>
    </w:p>
    <w:p w:rsidRPr="00823BC0" w:rsidR="00823BC0" w:rsidP="00823BC0" w:rsidRDefault="00823BC0" w14:paraId="04174BB8" w14:textId="77777777">
      <w:pPr>
        <w:suppressAutoHyphens w:val="0"/>
        <w:autoSpaceDE w:val="0"/>
        <w:spacing w:after="0" w:line="240" w:lineRule="auto"/>
        <w:ind w:left="284"/>
        <w:jc w:val="both"/>
        <w:textAlignment w:val="auto"/>
        <w:rPr>
          <w:rFonts w:asciiTheme="minorHAnsi" w:hAnsiTheme="minorHAnsi" w:cstheme="minorHAnsi"/>
        </w:rPr>
      </w:pPr>
    </w:p>
    <w:tbl>
      <w:tblPr>
        <w:tblStyle w:val="Grigliatabella"/>
        <w:tblW w:w="0" w:type="auto"/>
        <w:tblLook w:val="04A0" w:firstRow="1" w:lastRow="0" w:firstColumn="1" w:lastColumn="0" w:noHBand="0" w:noVBand="1"/>
      </w:tblPr>
      <w:tblGrid>
        <w:gridCol w:w="2493"/>
        <w:gridCol w:w="3352"/>
        <w:gridCol w:w="1409"/>
        <w:gridCol w:w="2374"/>
      </w:tblGrid>
      <w:tr w:rsidRPr="00E0644D" w:rsidR="00E0644D" w:rsidTr="00412C75" w14:paraId="69074B4C" w14:textId="77777777">
        <w:tc>
          <w:tcPr>
            <w:tcW w:w="2518" w:type="dxa"/>
          </w:tcPr>
          <w:p w:rsidRPr="00E0644D" w:rsidR="00E0644D" w:rsidP="00412C75" w:rsidRDefault="00E0644D" w14:paraId="3A4C1637"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rsidRPr="00E0644D" w:rsidR="00E0644D" w:rsidP="00412C75" w:rsidRDefault="00E0644D" w14:paraId="13FD0AF5" w14:textId="77777777">
            <w:pPr>
              <w:jc w:val="both"/>
              <w:rPr>
                <w:rFonts w:asciiTheme="minorHAnsi" w:hAnsiTheme="minorHAnsi" w:cstheme="minorHAnsi"/>
                <w:sz w:val="22"/>
                <w:szCs w:val="22"/>
              </w:rPr>
            </w:pPr>
          </w:p>
        </w:tc>
        <w:tc>
          <w:tcPr>
            <w:tcW w:w="1418" w:type="dxa"/>
          </w:tcPr>
          <w:p w:rsidRPr="00E0644D" w:rsidR="00E0644D" w:rsidP="00412C75" w:rsidRDefault="00E0644D" w14:paraId="6D9A1DB6"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rsidRPr="00E0644D" w:rsidR="00E0644D" w:rsidP="00412C75" w:rsidRDefault="00E0644D" w14:paraId="4C72BE9C" w14:textId="77777777">
            <w:pPr>
              <w:jc w:val="both"/>
              <w:rPr>
                <w:rFonts w:asciiTheme="minorHAnsi" w:hAnsiTheme="minorHAnsi" w:cstheme="minorHAnsi"/>
                <w:sz w:val="22"/>
                <w:szCs w:val="22"/>
              </w:rPr>
            </w:pPr>
          </w:p>
        </w:tc>
      </w:tr>
      <w:tr w:rsidRPr="00E0644D" w:rsidR="00E0644D" w:rsidTr="00412C75" w14:paraId="420284CF" w14:textId="77777777">
        <w:tc>
          <w:tcPr>
            <w:tcW w:w="2518" w:type="dxa"/>
          </w:tcPr>
          <w:p w:rsidRPr="00E0644D" w:rsidR="00E0644D" w:rsidP="00412C75" w:rsidRDefault="00E0644D" w14:paraId="57E0A0A3"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rsidRPr="00E0644D" w:rsidR="00E0644D" w:rsidP="00412C75" w:rsidRDefault="00E0644D" w14:paraId="5F7F7AFC" w14:textId="77777777">
            <w:pPr>
              <w:jc w:val="both"/>
              <w:rPr>
                <w:rFonts w:asciiTheme="minorHAnsi" w:hAnsiTheme="minorHAnsi" w:cstheme="minorHAnsi"/>
                <w:sz w:val="22"/>
                <w:szCs w:val="22"/>
              </w:rPr>
            </w:pPr>
          </w:p>
        </w:tc>
        <w:tc>
          <w:tcPr>
            <w:tcW w:w="1418" w:type="dxa"/>
          </w:tcPr>
          <w:p w:rsidRPr="00E0644D" w:rsidR="00E0644D" w:rsidP="00412C75" w:rsidRDefault="00E0644D" w14:paraId="389DF35C"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rsidRPr="00E0644D" w:rsidR="00E0644D" w:rsidP="00412C75" w:rsidRDefault="00E0644D" w14:paraId="1E8DD3C9" w14:textId="77777777">
            <w:pPr>
              <w:jc w:val="both"/>
              <w:rPr>
                <w:rFonts w:asciiTheme="minorHAnsi" w:hAnsiTheme="minorHAnsi" w:cstheme="minorHAnsi"/>
                <w:sz w:val="22"/>
                <w:szCs w:val="22"/>
              </w:rPr>
            </w:pPr>
          </w:p>
        </w:tc>
      </w:tr>
      <w:tr w:rsidRPr="00E0644D" w:rsidR="00E0644D" w:rsidTr="00412C75" w14:paraId="52832A73" w14:textId="77777777">
        <w:tc>
          <w:tcPr>
            <w:tcW w:w="2518" w:type="dxa"/>
          </w:tcPr>
          <w:p w:rsidRPr="00E0644D" w:rsidR="00E0644D" w:rsidP="00412C75" w:rsidRDefault="00E0644D" w14:paraId="75ADDB47" w14:textId="77777777">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rsidRPr="00E0644D" w:rsidR="00E0644D" w:rsidP="00412C75" w:rsidRDefault="00E0644D" w14:paraId="29C22A15" w14:textId="77777777">
            <w:pPr>
              <w:jc w:val="both"/>
              <w:rPr>
                <w:rFonts w:asciiTheme="minorHAnsi" w:hAnsiTheme="minorHAnsi" w:cstheme="minorHAnsi"/>
                <w:sz w:val="22"/>
                <w:szCs w:val="22"/>
              </w:rPr>
            </w:pPr>
          </w:p>
        </w:tc>
        <w:tc>
          <w:tcPr>
            <w:tcW w:w="1418" w:type="dxa"/>
          </w:tcPr>
          <w:p w:rsidRPr="00E0644D" w:rsidR="00E0644D" w:rsidP="00412C75" w:rsidRDefault="00E0644D" w14:paraId="18D521B3" w14:textId="77777777">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rsidRPr="00E0644D" w:rsidR="00E0644D" w:rsidP="00412C75" w:rsidRDefault="00E0644D" w14:paraId="437AA11A" w14:textId="77777777">
            <w:pPr>
              <w:jc w:val="both"/>
              <w:rPr>
                <w:rFonts w:asciiTheme="minorHAnsi" w:hAnsiTheme="minorHAnsi" w:cstheme="minorHAnsi"/>
                <w:sz w:val="22"/>
                <w:szCs w:val="22"/>
              </w:rPr>
            </w:pPr>
          </w:p>
        </w:tc>
      </w:tr>
    </w:tbl>
    <w:p w:rsidRPr="00E0644D" w:rsidR="00E0644D" w:rsidP="00E0644D" w:rsidRDefault="00E0644D" w14:paraId="4B4EC13B" w14:textId="77777777">
      <w:pPr>
        <w:spacing w:after="0" w:line="240" w:lineRule="auto"/>
        <w:jc w:val="both"/>
      </w:pPr>
    </w:p>
    <w:p w:rsidRPr="000D5E83" w:rsidR="002437C9" w:rsidP="00823BC0" w:rsidRDefault="00823BC0" w14:paraId="31AB46CB" w14:textId="6811B24D">
      <w:pPr>
        <w:numPr>
          <w:ilvl w:val="0"/>
          <w:numId w:val="3"/>
        </w:numPr>
        <w:suppressAutoHyphens w:val="0"/>
        <w:autoSpaceDE w:val="0"/>
        <w:spacing w:after="0" w:line="240" w:lineRule="auto"/>
        <w:ind w:left="284"/>
        <w:jc w:val="both"/>
        <w:textAlignment w:val="auto"/>
      </w:pPr>
      <w:r w:rsidRPr="000D5E83">
        <w:t>C</w:t>
      </w:r>
      <w:r w:rsidRPr="000D5E83" w:rsidR="00607A41">
        <w:t xml:space="preserve">he </w:t>
      </w:r>
      <w:r w:rsidRPr="000D5E83" w:rsidR="004B4D7D">
        <w:t>l’</w:t>
      </w:r>
      <w:r w:rsidRPr="000D5E83" w:rsidR="00607A41">
        <w:t>operator</w:t>
      </w:r>
      <w:r w:rsidRPr="000D5E83" w:rsidR="004B4D7D">
        <w:t>e</w:t>
      </w:r>
      <w:r w:rsidRPr="000D5E83" w:rsidR="00607A41">
        <w:t xml:space="preserve"> economic</w:t>
      </w:r>
      <w:r w:rsidRPr="000D5E83" w:rsidR="004B4D7D">
        <w:t>o</w:t>
      </w:r>
      <w:r w:rsidRPr="000D5E83" w:rsidR="00607A41">
        <w:t xml:space="preserve"> sopra indicat</w:t>
      </w:r>
      <w:r w:rsidRPr="000D5E83" w:rsidR="004B4D7D">
        <w:t>o</w:t>
      </w:r>
      <w:r w:rsidRPr="000D5E83" w:rsidR="00607A41">
        <w:t>, per i</w:t>
      </w:r>
      <w:r w:rsidRPr="000D5E83" w:rsidR="004B4D7D">
        <w:t>l</w:t>
      </w:r>
      <w:r w:rsidRPr="000D5E83" w:rsidR="00607A41">
        <w:t xml:space="preserve"> qual</w:t>
      </w:r>
      <w:r w:rsidRPr="000D5E83" w:rsidR="004B4D7D">
        <w:t>e</w:t>
      </w:r>
      <w:r w:rsidRPr="000D5E83" w:rsidR="00607A41">
        <w:t xml:space="preserve"> si manifesta l’interesse all’invito alla gara</w:t>
      </w:r>
      <w:r w:rsidRPr="000D5E83" w:rsidR="00083788">
        <w:t xml:space="preserve">, </w:t>
      </w:r>
      <w:r w:rsidRPr="000D5E83" w:rsidR="004B4D7D">
        <w:t>è</w:t>
      </w:r>
      <w:r w:rsidRPr="000D5E83" w:rsidR="00602265">
        <w:t xml:space="preserve"> in possesso:</w:t>
      </w:r>
    </w:p>
    <w:p w:rsidRPr="000D5E83" w:rsidR="00602265" w:rsidP="000D5E83" w:rsidRDefault="00602265" w14:paraId="09F21229" w14:textId="0F2DC0A6">
      <w:pPr>
        <w:numPr>
          <w:ilvl w:val="1"/>
          <w:numId w:val="3"/>
        </w:numPr>
        <w:suppressAutoHyphens w:val="0"/>
        <w:autoSpaceDE w:val="0"/>
        <w:spacing w:after="0" w:line="240" w:lineRule="auto"/>
        <w:ind w:left="709"/>
        <w:jc w:val="both"/>
        <w:textAlignment w:val="auto"/>
      </w:pPr>
      <w:r w:rsidRPr="000D5E83">
        <w:t>Dei requisiti di carattere generale di cui all’art. 80 del d.lgs. 50/2016 e s.m.i.</w:t>
      </w:r>
      <w:r w:rsidR="0036385C">
        <w:t xml:space="preserve"> (§4, punto A);</w:t>
      </w:r>
    </w:p>
    <w:p w:rsidRPr="000D5E83" w:rsidR="00602265" w:rsidP="000D5E83" w:rsidRDefault="00774017" w14:paraId="1BD1CECC" w14:textId="070BAF20">
      <w:pPr>
        <w:numPr>
          <w:ilvl w:val="1"/>
          <w:numId w:val="3"/>
        </w:numPr>
        <w:suppressAutoHyphens w:val="0"/>
        <w:autoSpaceDE w:val="0"/>
        <w:spacing w:after="0" w:line="240" w:lineRule="auto"/>
        <w:ind w:left="709"/>
        <w:jc w:val="both"/>
        <w:textAlignment w:val="auto"/>
      </w:pPr>
      <w:r>
        <w:t>Del requisito di idoneità</w:t>
      </w:r>
      <w:r w:rsidRPr="000D5E83" w:rsidR="000D5E83">
        <w:t xml:space="preserve"> </w:t>
      </w:r>
      <w:r w:rsidR="0036385C">
        <w:t xml:space="preserve">(§4, punto </w:t>
      </w:r>
      <w:r w:rsidR="0036385C">
        <w:t>B</w:t>
      </w:r>
      <w:r w:rsidR="0036385C">
        <w:t>);</w:t>
      </w:r>
    </w:p>
    <w:p w:rsidR="000D5E83" w:rsidP="000D5E83" w:rsidRDefault="000D5E83" w14:paraId="642B640B" w14:textId="3729A084">
      <w:pPr>
        <w:numPr>
          <w:ilvl w:val="1"/>
          <w:numId w:val="3"/>
        </w:numPr>
        <w:suppressAutoHyphens w:val="0"/>
        <w:autoSpaceDE w:val="0"/>
        <w:spacing w:after="0" w:line="240" w:lineRule="auto"/>
        <w:ind w:left="709"/>
        <w:jc w:val="both"/>
        <w:textAlignment w:val="auto"/>
      </w:pPr>
      <w:r w:rsidRPr="000D5E83">
        <w:t xml:space="preserve">Dei requisiti di capacità tecnica e professionale </w:t>
      </w:r>
      <w:r w:rsidR="00C3236E">
        <w:t xml:space="preserve">(§4, punto </w:t>
      </w:r>
      <w:r w:rsidR="00C3236E">
        <w:t>C</w:t>
      </w:r>
      <w:r w:rsidR="00C3236E">
        <w:t>)</w:t>
      </w:r>
      <w:r w:rsidR="00590E1F">
        <w:t>.</w:t>
      </w:r>
    </w:p>
    <w:p w:rsidRPr="000D5E83" w:rsidR="00590E1F" w:rsidP="00590E1F" w:rsidRDefault="00590E1F" w14:paraId="395E330C" w14:textId="77777777">
      <w:pPr>
        <w:suppressAutoHyphens w:val="0"/>
        <w:autoSpaceDE w:val="0"/>
        <w:spacing w:after="0" w:line="240" w:lineRule="auto"/>
        <w:ind w:left="709"/>
        <w:jc w:val="both"/>
        <w:textAlignment w:val="auto"/>
      </w:pPr>
    </w:p>
    <w:p w:rsidR="00056F4A" w:rsidP="00823BC0" w:rsidRDefault="00823BC0" w14:paraId="12C799E3" w14:textId="106734FB">
      <w:pPr>
        <w:numPr>
          <w:ilvl w:val="0"/>
          <w:numId w:val="3"/>
        </w:numPr>
        <w:suppressAutoHyphens w:val="0"/>
        <w:autoSpaceDE w:val="0"/>
        <w:spacing w:after="0" w:line="240" w:lineRule="auto"/>
        <w:ind w:left="284"/>
        <w:jc w:val="both"/>
        <w:textAlignment w:val="auto"/>
      </w:pPr>
      <w:r>
        <w:t>D</w:t>
      </w:r>
      <w:r w:rsidR="00056F4A">
        <w:t xml:space="preserve">i acconsentire al trattamento dei dati personali trasmessi, anche con strumenti informatici, nel rispetto della disciplina dettata dal Regolamento EU 679/2016 e per quanto applicabile dal </w:t>
      </w:r>
      <w:r w:rsidR="00CB7EB6">
        <w:t>d</w:t>
      </w:r>
      <w:r w:rsidR="00056F4A">
        <w:t>.</w:t>
      </w:r>
      <w:r w:rsidR="00CB7EB6">
        <w:t>l</w:t>
      </w:r>
      <w:r w:rsidR="00056F4A">
        <w:t>gs. 196/2003 esclusivamente per le finalità di cui alla presente manifestazione di interesse.</w:t>
      </w:r>
    </w:p>
    <w:p w:rsidR="002437C9" w:rsidRDefault="002437C9" w14:paraId="0E675F87" w14:textId="77777777">
      <w:pPr>
        <w:spacing w:after="0" w:line="240" w:lineRule="auto"/>
      </w:pPr>
    </w:p>
    <w:p w:rsidR="00CB7EB6" w:rsidRDefault="00CB7EB6" w14:paraId="0E62A30D" w14:textId="77777777">
      <w:pPr>
        <w:spacing w:after="0" w:line="240" w:lineRule="auto"/>
      </w:pPr>
    </w:p>
    <w:p w:rsidR="002437C9" w:rsidRDefault="00052283" w14:paraId="2EC86B27" w14:textId="40EA166E">
      <w:pPr>
        <w:spacing w:after="0" w:line="240" w:lineRule="auto"/>
      </w:pPr>
      <w:r>
        <w:t>Data</w:t>
      </w:r>
      <w:r w:rsidR="00056F4A">
        <w:t xml:space="preserve"> _________________________</w:t>
      </w:r>
    </w:p>
    <w:p w:rsidR="002437C9" w:rsidRDefault="002437C9" w14:paraId="59C377FB" w14:textId="77777777">
      <w:pPr>
        <w:spacing w:after="0" w:line="240" w:lineRule="auto"/>
      </w:pPr>
    </w:p>
    <w:p w:rsidRPr="00052283" w:rsidR="002437C9" w:rsidP="00052283" w:rsidRDefault="003E57A4" w14:paraId="43BC8216" w14:textId="1B0BED00">
      <w:pPr>
        <w:widowControl w:val="0"/>
        <w:ind w:left="4111"/>
        <w:rPr>
          <w:rFonts w:cs="Arial"/>
          <w:b/>
          <w:i/>
          <w:u w:val="single"/>
          <w:lang w:eastAsia="it-IT"/>
        </w:rPr>
      </w:pPr>
      <w:r w:rsidRPr="00052283">
        <w:rPr>
          <w:lang w:eastAsia="it-IT"/>
        </w:rPr>
        <w:t>Firma digitale</w:t>
      </w:r>
      <w:r w:rsidRPr="00052283">
        <w:rPr>
          <w:vertAlign w:val="superscript"/>
          <w:lang w:eastAsia="it-IT"/>
        </w:rPr>
        <w:footnoteReference w:id="1"/>
      </w:r>
      <w:r w:rsidRPr="00052283">
        <w:rPr>
          <w:lang w:eastAsia="it-IT"/>
        </w:rPr>
        <w:t xml:space="preserve"> del legale rappresentante/procuratore</w:t>
      </w:r>
      <w:bookmarkStart w:name="_Ref41906052" w:id="0"/>
      <w:r w:rsidRPr="00052283">
        <w:rPr>
          <w:vertAlign w:val="superscript"/>
          <w:lang w:eastAsia="it-IT"/>
        </w:rPr>
        <w:footnoteReference w:id="2"/>
      </w:r>
      <w:bookmarkEnd w:id="0"/>
    </w:p>
    <w:sectPr w:rsidRPr="00052283" w:rsidR="002437C9">
      <w:headerReference w:type="default" r:id="rId8"/>
      <w:pgSz w:w="11906" w:h="16838" w:orient="portrait"/>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C1B" w:rsidRDefault="00517C1B" w14:paraId="4C756ADF" w14:textId="77777777">
      <w:pPr>
        <w:spacing w:after="0" w:line="240" w:lineRule="auto"/>
      </w:pPr>
      <w:r>
        <w:separator/>
      </w:r>
    </w:p>
  </w:endnote>
  <w:endnote w:type="continuationSeparator" w:id="0">
    <w:p w:rsidR="00517C1B" w:rsidRDefault="00517C1B" w14:paraId="24F9BC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C1B" w:rsidRDefault="00517C1B" w14:paraId="585C1E5F" w14:textId="77777777">
      <w:pPr>
        <w:spacing w:after="0" w:line="240" w:lineRule="auto"/>
      </w:pPr>
      <w:r>
        <w:rPr>
          <w:color w:val="000000"/>
        </w:rPr>
        <w:separator/>
      </w:r>
    </w:p>
  </w:footnote>
  <w:footnote w:type="continuationSeparator" w:id="0">
    <w:p w:rsidR="00517C1B" w:rsidRDefault="00517C1B" w14:paraId="42326661" w14:textId="77777777">
      <w:pPr>
        <w:spacing w:after="0" w:line="240" w:lineRule="auto"/>
      </w:pPr>
      <w:r>
        <w:continuationSeparator/>
      </w:r>
    </w:p>
  </w:footnote>
  <w:footnote w:id="1">
    <w:p w:rsidRPr="003E57A4" w:rsidR="003E57A4" w:rsidP="003E57A4" w:rsidRDefault="003E57A4" w14:paraId="2908002F" w14:textId="2CCEDB2C">
      <w:pPr>
        <w:pStyle w:val="Testonotaapidipagina"/>
        <w:jc w:val="both"/>
        <w:rPr>
          <w:rFonts w:cs="Calibri"/>
        </w:rPr>
      </w:pPr>
      <w:r w:rsidRPr="003E57A4">
        <w:rPr>
          <w:rStyle w:val="Rimandonotaapidipagina"/>
          <w:rFonts w:cs="Calibri"/>
        </w:rPr>
        <w:footnoteRef/>
      </w:r>
      <w:r w:rsidRPr="003E57A4">
        <w:rPr>
          <w:rFonts w:cs="Calibri"/>
        </w:rPr>
        <w:t xml:space="preserve"> </w:t>
      </w:r>
      <w:r w:rsidRPr="003E57A4">
        <w:rPr>
          <w:rFonts w:cs="Calibri"/>
          <w:sz w:val="16"/>
          <w:szCs w:val="16"/>
        </w:rPr>
        <w:t>Per gli operatori economici italiani o stranieri residenti in Italia, la dichiarazione deve essere sottoscritta da un legale rappresentante ovvero da un procuratore</w:t>
      </w:r>
      <w:r w:rsidR="0002080B">
        <w:rPr>
          <w:rFonts w:cs="Calibri"/>
          <w:sz w:val="16"/>
          <w:szCs w:val="16"/>
          <w:vertAlign w:val="superscript"/>
        </w:rPr>
        <w:t>2</w:t>
      </w:r>
      <w:r w:rsidRPr="003E57A4">
        <w:rPr>
          <w:rFonts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3E57A4" w:rsidP="003E57A4" w:rsidRDefault="003E57A4" w14:paraId="32FBE5D0" w14:textId="5EA2BE67">
      <w:pPr>
        <w:pStyle w:val="Testonotaapidipagina"/>
        <w:jc w:val="both"/>
      </w:pPr>
      <w:r w:rsidRPr="003E57A4">
        <w:rPr>
          <w:rStyle w:val="Rimandonotaapidipagina"/>
          <w:rFonts w:cs="Calibri"/>
        </w:rPr>
        <w:footnoteRef/>
      </w:r>
      <w:r w:rsidRPr="003E57A4">
        <w:rPr>
          <w:rFonts w:cs="Calibri"/>
        </w:rPr>
        <w:t xml:space="preserve"> </w:t>
      </w:r>
      <w:r w:rsidRPr="003E57A4">
        <w:rPr>
          <w:rFonts w:cs="Calibri"/>
          <w:sz w:val="16"/>
          <w:szCs w:val="16"/>
        </w:rPr>
        <w:t>Nel caso in cui la dichiarazione sia firmata da un procuratore del legale rappresentante deve essere allegata copia conforme all’originale della procura oppure nel solo caso in cui dalla visura camerale</w:t>
      </w:r>
      <w:r w:rsidR="0002080B">
        <w:rPr>
          <w:rFonts w:cs="Calibri"/>
          <w:sz w:val="16"/>
          <w:szCs w:val="16"/>
        </w:rPr>
        <w:t xml:space="preserve"> (allegata)</w:t>
      </w:r>
      <w:r w:rsidRPr="003E57A4">
        <w:rPr>
          <w:rFonts w:cs="Calibri"/>
          <w:sz w:val="16"/>
          <w:szCs w:val="16"/>
        </w:rPr>
        <w:t xml:space="preserv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3F86" w:rsidR="002F3F86" w:rsidP="002F3F86" w:rsidRDefault="002F3F86" w14:paraId="4032DB50" w14:textId="77777777">
    <w:pPr>
      <w:pStyle w:val="Intestazione"/>
      <w:jc w:val="center"/>
      <w:rPr>
        <w:i/>
      </w:rPr>
    </w:pPr>
    <w:r>
      <w:rPr>
        <w:i/>
      </w:rPr>
      <w:t>[</w:t>
    </w:r>
    <w:r w:rsidRPr="002F3F86">
      <w:rPr>
        <w:i/>
      </w:rPr>
      <w:t>da produrre su carta intestata dell’operatore economico</w:t>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D56"/>
    <w:multiLevelType w:val="hybridMultilevel"/>
    <w:tmpl w:val="3BEACEA2"/>
    <w:lvl w:ilvl="0" w:tplc="C652AAFE">
      <w:start w:val="1"/>
      <w:numFmt w:val="bullet"/>
      <w:lvlText w:val=""/>
      <w:lvlJc w:val="left"/>
      <w:pPr>
        <w:ind w:left="720" w:hanging="360"/>
      </w:pPr>
      <w:rPr>
        <w:rFonts w:hint="default" w:ascii="Wingdings 2" w:hAnsi="Wingdings 2"/>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2FD73E0"/>
    <w:multiLevelType w:val="multilevel"/>
    <w:tmpl w:val="406A881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2BE246E5"/>
    <w:multiLevelType w:val="multilevel"/>
    <w:tmpl w:val="CFCC7DA2"/>
    <w:lvl w:ilvl="0">
      <w:numFmt w:val="bullet"/>
      <w:lvlText w:val="o"/>
      <w:lvlJc w:val="left"/>
      <w:pPr>
        <w:ind w:left="1080" w:hanging="360"/>
      </w:pPr>
      <w:rPr>
        <w:rFonts w:ascii="Courier New" w:hAnsi="Courier New" w:cs="Courier New"/>
      </w:rPr>
    </w:lvl>
    <w:lvl w:ilvl="1">
      <w:start w:val="1"/>
      <w:numFmt w:val="bullet"/>
      <w:lvlText w:val="-"/>
      <w:lvlJc w:val="left"/>
      <w:pPr>
        <w:ind w:left="1800" w:hanging="360"/>
      </w:pPr>
      <w:rPr>
        <w:rFonts w:hint="default" w:ascii="Calibri" w:hAnsi="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E1004FC"/>
    <w:multiLevelType w:val="multilevel"/>
    <w:tmpl w:val="08D889E0"/>
    <w:lvl w:ilvl="0">
      <w:start w:val="1"/>
      <w:numFmt w:val="bullet"/>
      <w:lvlText w:val=""/>
      <w:lvlJc w:val="left"/>
      <w:pPr>
        <w:ind w:left="1080" w:hanging="360"/>
      </w:pPr>
      <w:rPr>
        <w:rFonts w:hint="default" w:ascii="Wingdings" w:hAnsi="Wingdings"/>
      </w:rPr>
    </w:lvl>
    <w:lvl w:ilvl="1">
      <w:start w:val="1"/>
      <w:numFmt w:val="bullet"/>
      <w:lvlText w:val=""/>
      <w:lvlJc w:val="left"/>
      <w:pPr>
        <w:ind w:left="1800" w:hanging="360"/>
      </w:pPr>
      <w:rPr>
        <w:rFonts w:hint="default"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456098690">
    <w:abstractNumId w:val="3"/>
  </w:num>
  <w:num w:numId="2" w16cid:durableId="273637179">
    <w:abstractNumId w:val="1"/>
  </w:num>
  <w:num w:numId="3" w16cid:durableId="248389813">
    <w:abstractNumId w:val="4"/>
  </w:num>
  <w:num w:numId="4" w16cid:durableId="1362438038">
    <w:abstractNumId w:val="0"/>
  </w:num>
  <w:num w:numId="5" w16cid:durableId="68316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trackRevisions w:val="fals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9"/>
    <w:rsid w:val="0002080B"/>
    <w:rsid w:val="00052283"/>
    <w:rsid w:val="00056F4A"/>
    <w:rsid w:val="00083788"/>
    <w:rsid w:val="000D5E83"/>
    <w:rsid w:val="001B5A04"/>
    <w:rsid w:val="002437C9"/>
    <w:rsid w:val="002F3F86"/>
    <w:rsid w:val="00336382"/>
    <w:rsid w:val="0036385C"/>
    <w:rsid w:val="0038262E"/>
    <w:rsid w:val="003D1D52"/>
    <w:rsid w:val="003E57A4"/>
    <w:rsid w:val="00441E7D"/>
    <w:rsid w:val="004B4D7D"/>
    <w:rsid w:val="00517C1B"/>
    <w:rsid w:val="00590E1F"/>
    <w:rsid w:val="00602265"/>
    <w:rsid w:val="00607A41"/>
    <w:rsid w:val="00774017"/>
    <w:rsid w:val="00823BC0"/>
    <w:rsid w:val="00841D92"/>
    <w:rsid w:val="00975BFD"/>
    <w:rsid w:val="00A95B6C"/>
    <w:rsid w:val="00AE38A3"/>
    <w:rsid w:val="00C3236E"/>
    <w:rsid w:val="00C607EA"/>
    <w:rsid w:val="00CB7EB6"/>
    <w:rsid w:val="00D34300"/>
    <w:rsid w:val="00E0644D"/>
    <w:rsid w:val="00E24C00"/>
    <w:rsid w:val="00F679BF"/>
    <w:rsid w:val="00F71605"/>
    <w:rsid w:val="00F8336B"/>
    <w:rsid w:val="00FA455E"/>
    <w:rsid w:val="5838737A"/>
    <w:rsid w:val="789921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A91C"/>
  <w15:docId w15:val="{A49929FD-897D-4FD6-88E7-A995ABDF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pPr>
      <w:suppressAutoHyphens/>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pPr>
      <w:ind w:left="720"/>
    </w:pPr>
  </w:style>
  <w:style w:type="paragraph" w:styleId="Intestazione">
    <w:name w:val="header"/>
    <w:basedOn w:val="Normale"/>
    <w:link w:val="IntestazioneCarattere"/>
    <w:uiPriority w:val="99"/>
    <w:unhideWhenUsed/>
    <w:rsid w:val="002F3F8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F3F86"/>
  </w:style>
  <w:style w:type="paragraph" w:styleId="Pidipagina">
    <w:name w:val="footer"/>
    <w:basedOn w:val="Normale"/>
    <w:link w:val="PidipaginaCarattere"/>
    <w:uiPriority w:val="99"/>
    <w:unhideWhenUsed/>
    <w:rsid w:val="002F3F8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F3F86"/>
  </w:style>
  <w:style w:type="paragraph" w:styleId="Testonotaapidipagina">
    <w:name w:val="footnote text"/>
    <w:basedOn w:val="Normale"/>
    <w:link w:val="TestonotaapidipaginaCarattere"/>
    <w:uiPriority w:val="99"/>
    <w:semiHidden/>
    <w:unhideWhenUsed/>
    <w:rsid w:val="00083788"/>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rsid w:val="00083788"/>
    <w:rPr>
      <w:sz w:val="20"/>
      <w:szCs w:val="20"/>
    </w:rPr>
  </w:style>
  <w:style w:type="character" w:styleId="Rimandonotaapidipagina">
    <w:name w:val="footnote reference"/>
    <w:basedOn w:val="Carpredefinitoparagrafo"/>
    <w:uiPriority w:val="99"/>
    <w:unhideWhenUsed/>
    <w:rsid w:val="00083788"/>
    <w:rPr>
      <w:vertAlign w:val="superscript"/>
    </w:rPr>
  </w:style>
  <w:style w:type="paragraph" w:styleId="Corpodeltesto2">
    <w:name w:val="Body Text 2"/>
    <w:basedOn w:val="Normale"/>
    <w:link w:val="Corpodeltesto2Carattere"/>
    <w:uiPriority w:val="99"/>
    <w:rsid w:val="00E0644D"/>
    <w:pPr>
      <w:suppressAutoHyphens w:val="0"/>
      <w:autoSpaceDE w:val="0"/>
      <w:spacing w:after="0" w:line="360" w:lineRule="auto"/>
      <w:ind w:left="1068"/>
      <w:jc w:val="both"/>
      <w:textAlignment w:val="auto"/>
    </w:pPr>
    <w:rPr>
      <w:rFonts w:ascii="Times New Roman" w:hAnsi="Times New Roman" w:eastAsia="Times New Roman"/>
      <w:i/>
      <w:iCs/>
      <w:sz w:val="24"/>
      <w:szCs w:val="24"/>
      <w:lang w:eastAsia="it-IT"/>
    </w:rPr>
  </w:style>
  <w:style w:type="character" w:styleId="Corpodeltesto2Carattere" w:customStyle="1">
    <w:name w:val="Corpo del testo 2 Carattere"/>
    <w:basedOn w:val="Carpredefinitoparagrafo"/>
    <w:link w:val="Corpodeltesto2"/>
    <w:uiPriority w:val="99"/>
    <w:rsid w:val="00E0644D"/>
    <w:rPr>
      <w:rFonts w:ascii="Times New Roman" w:hAnsi="Times New Roman" w:eastAsia="Times New Roman"/>
      <w:i/>
      <w:iCs/>
      <w:sz w:val="24"/>
      <w:szCs w:val="24"/>
      <w:lang w:eastAsia="it-IT"/>
    </w:rPr>
  </w:style>
  <w:style w:type="table" w:styleId="Grigliatabella">
    <w:name w:val="Table Grid"/>
    <w:basedOn w:val="Tabellanormale"/>
    <w:uiPriority w:val="99"/>
    <w:rsid w:val="00E0644D"/>
    <w:pPr>
      <w:autoSpaceDN/>
      <w:spacing w:after="0" w:line="240" w:lineRule="auto"/>
      <w:textAlignment w:val="auto"/>
    </w:pPr>
    <w:rPr>
      <w:rFonts w:ascii="Times New Roman" w:hAnsi="Times New Roman" w:eastAsia="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D41C-F5C4-4697-8DCD-3F43CD07E7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Francesca Grazioli</dc:creator>
  <lastModifiedBy>CAMPANI MARCO</lastModifiedBy>
  <revision>3</revision>
  <dcterms:created xsi:type="dcterms:W3CDTF">2023-05-23T07:28:00.0000000Z</dcterms:created>
  <dcterms:modified xsi:type="dcterms:W3CDTF">2023-05-24T13:43:35.9192486Z</dcterms:modified>
</coreProperties>
</file>