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6C73F" w14:textId="77777777" w:rsidR="000F73B5" w:rsidRPr="000F73B5" w:rsidRDefault="00941F5B" w:rsidP="000F73B5">
      <w:pPr>
        <w:pStyle w:val="Intestazione"/>
        <w:tabs>
          <w:tab w:val="left" w:pos="5245"/>
          <w:tab w:val="left" w:pos="5387"/>
        </w:tabs>
        <w:ind w:right="27"/>
        <w:jc w:val="center"/>
        <w:rPr>
          <w:rFonts w:eastAsia="Calibri" w:cstheme="minorHAnsi"/>
          <w:i/>
          <w:iCs/>
          <w:sz w:val="20"/>
          <w:szCs w:val="20"/>
        </w:rPr>
      </w:pPr>
      <w:r w:rsidRPr="008F6C7A">
        <w:rPr>
          <w:rFonts w:cstheme="minorHAnsi"/>
          <w:i/>
          <w:sz w:val="21"/>
          <w:szCs w:val="21"/>
        </w:rPr>
        <w:t xml:space="preserve">                                                                     </w:t>
      </w:r>
      <w:r w:rsidR="009C6FC8" w:rsidRPr="008F6C7A">
        <w:rPr>
          <w:rFonts w:cstheme="minorHAnsi"/>
          <w:i/>
          <w:sz w:val="21"/>
          <w:szCs w:val="21"/>
        </w:rPr>
        <w:t>A</w:t>
      </w:r>
      <w:proofErr w:type="gramStart"/>
      <w:r w:rsidR="008F6C7A" w:rsidRPr="008F6C7A">
        <w:rPr>
          <w:rFonts w:cstheme="minorHAnsi"/>
          <w:i/>
          <w:sz w:val="21"/>
          <w:szCs w:val="21"/>
        </w:rPr>
        <w:t xml:space="preserve">: </w:t>
      </w:r>
      <w:r w:rsidR="000F73B5" w:rsidRPr="000F73B5">
        <w:rPr>
          <w:rFonts w:eastAsia="Calibri" w:cstheme="minorHAnsi"/>
          <w:i/>
          <w:iCs/>
          <w:sz w:val="20"/>
          <w:szCs w:val="20"/>
        </w:rPr>
        <w:t>:</w:t>
      </w:r>
      <w:proofErr w:type="gramEnd"/>
      <w:r w:rsidR="000F73B5" w:rsidRPr="000F73B5">
        <w:rPr>
          <w:rFonts w:eastAsia="Calibri" w:cstheme="minorHAnsi"/>
          <w:i/>
          <w:iCs/>
          <w:sz w:val="20"/>
          <w:szCs w:val="20"/>
        </w:rPr>
        <w:t xml:space="preserve"> Istituto di Scienze dell’Alimentazione</w:t>
      </w:r>
    </w:p>
    <w:p w14:paraId="450634D6" w14:textId="7752DB6D" w:rsidR="000F73B5" w:rsidRDefault="000F73B5" w:rsidP="000F73B5">
      <w:pPr>
        <w:pStyle w:val="Intestazione"/>
        <w:tabs>
          <w:tab w:val="clear" w:pos="4819"/>
          <w:tab w:val="clear" w:pos="9638"/>
        </w:tabs>
        <w:rPr>
          <w:rFonts w:eastAsia="Calibri" w:cstheme="minorHAnsi"/>
          <w:i/>
          <w:iCs/>
          <w:sz w:val="20"/>
          <w:szCs w:val="20"/>
        </w:rPr>
      </w:pPr>
      <w:r w:rsidRPr="000F73B5">
        <w:rPr>
          <w:rFonts w:eastAsia="Calibri" w:cstheme="minorHAnsi"/>
          <w:i/>
          <w:iCs/>
          <w:sz w:val="20"/>
          <w:szCs w:val="20"/>
        </w:rPr>
        <w:t xml:space="preserve">                              </w:t>
      </w:r>
      <w:r>
        <w:rPr>
          <w:rFonts w:eastAsia="Calibri" w:cstheme="minorHAnsi"/>
          <w:i/>
          <w:iCs/>
          <w:sz w:val="20"/>
          <w:szCs w:val="20"/>
        </w:rPr>
        <w:tab/>
      </w:r>
      <w:r>
        <w:rPr>
          <w:rFonts w:eastAsia="Calibri" w:cstheme="minorHAnsi"/>
          <w:i/>
          <w:iCs/>
          <w:sz w:val="20"/>
          <w:szCs w:val="20"/>
        </w:rPr>
        <w:tab/>
      </w:r>
      <w:r>
        <w:rPr>
          <w:rFonts w:eastAsia="Calibri" w:cstheme="minorHAnsi"/>
          <w:i/>
          <w:iCs/>
          <w:sz w:val="20"/>
          <w:szCs w:val="20"/>
        </w:rPr>
        <w:tab/>
      </w:r>
      <w:r>
        <w:rPr>
          <w:rFonts w:eastAsia="Calibri" w:cstheme="minorHAnsi"/>
          <w:i/>
          <w:iCs/>
          <w:sz w:val="20"/>
          <w:szCs w:val="20"/>
        </w:rPr>
        <w:tab/>
      </w:r>
      <w:r>
        <w:rPr>
          <w:rFonts w:eastAsia="Calibri" w:cstheme="minorHAnsi"/>
          <w:i/>
          <w:iCs/>
          <w:sz w:val="20"/>
          <w:szCs w:val="20"/>
        </w:rPr>
        <w:tab/>
      </w:r>
      <w:r>
        <w:rPr>
          <w:rFonts w:eastAsia="Calibri" w:cstheme="minorHAnsi"/>
          <w:i/>
          <w:iCs/>
          <w:sz w:val="20"/>
          <w:szCs w:val="20"/>
        </w:rPr>
        <w:tab/>
        <w:t xml:space="preserve">  </w:t>
      </w:r>
      <w:r w:rsidRPr="000F73B5">
        <w:rPr>
          <w:rFonts w:eastAsia="Calibri" w:cstheme="minorHAnsi"/>
          <w:i/>
          <w:iCs/>
          <w:sz w:val="20"/>
          <w:szCs w:val="20"/>
        </w:rPr>
        <w:t xml:space="preserve"> Via</w:t>
      </w:r>
      <w:r>
        <w:rPr>
          <w:rFonts w:eastAsia="Calibri" w:cstheme="minorHAnsi"/>
          <w:i/>
          <w:iCs/>
          <w:sz w:val="20"/>
          <w:szCs w:val="20"/>
        </w:rPr>
        <w:t xml:space="preserve"> Roma, 64</w:t>
      </w:r>
    </w:p>
    <w:p w14:paraId="1B9A0B0B" w14:textId="06A4B225" w:rsidR="00F100E4" w:rsidRDefault="000F73B5" w:rsidP="000F73B5">
      <w:pPr>
        <w:pStyle w:val="Intestazione"/>
        <w:tabs>
          <w:tab w:val="clear" w:pos="4819"/>
          <w:tab w:val="clear" w:pos="9638"/>
        </w:tabs>
        <w:rPr>
          <w:rFonts w:eastAsia="Calibri" w:cstheme="minorHAnsi"/>
          <w:i/>
          <w:iCs/>
          <w:sz w:val="20"/>
          <w:szCs w:val="20"/>
        </w:rPr>
      </w:pPr>
      <w:r>
        <w:rPr>
          <w:rFonts w:eastAsia="Calibri" w:cstheme="minorHAnsi"/>
          <w:i/>
          <w:iCs/>
          <w:sz w:val="20"/>
          <w:szCs w:val="20"/>
        </w:rPr>
        <w:t xml:space="preserve">                                                                                                               </w:t>
      </w:r>
      <w:r w:rsidRPr="000F73B5">
        <w:rPr>
          <w:rFonts w:eastAsia="Calibri" w:cstheme="minorHAnsi"/>
          <w:i/>
          <w:iCs/>
          <w:sz w:val="20"/>
          <w:szCs w:val="20"/>
        </w:rPr>
        <w:t xml:space="preserve"> 83100 Avellino</w:t>
      </w:r>
    </w:p>
    <w:p w14:paraId="01EB2EAB" w14:textId="366A0D58" w:rsidR="00F100E4" w:rsidRDefault="00F100E4" w:rsidP="00281B9E">
      <w:pPr>
        <w:jc w:val="both"/>
        <w:rPr>
          <w:rFonts w:cstheme="minorHAnsi"/>
          <w:sz w:val="21"/>
          <w:szCs w:val="21"/>
        </w:rPr>
      </w:pPr>
    </w:p>
    <w:p w14:paraId="287C7519" w14:textId="77777777" w:rsidR="000F73B5" w:rsidRPr="008F6C7A" w:rsidRDefault="000F73B5" w:rsidP="00281B9E">
      <w:pPr>
        <w:jc w:val="both"/>
        <w:rPr>
          <w:rFonts w:cstheme="minorHAnsi"/>
          <w:sz w:val="21"/>
          <w:szCs w:val="21"/>
        </w:rPr>
      </w:pPr>
    </w:p>
    <w:p w14:paraId="382A80DB" w14:textId="5DF7764E" w:rsidR="000F73B5" w:rsidRPr="000F73B5" w:rsidRDefault="000F73B5" w:rsidP="000F73B5">
      <w:pPr>
        <w:jc w:val="both"/>
        <w:rPr>
          <w:rFonts w:cstheme="minorHAnsi"/>
          <w:b/>
          <w:bCs/>
          <w:sz w:val="21"/>
          <w:szCs w:val="21"/>
        </w:rPr>
      </w:pPr>
      <w:r w:rsidRPr="000F73B5">
        <w:rPr>
          <w:rFonts w:cstheme="minorHAnsi"/>
          <w:b/>
          <w:bCs/>
          <w:sz w:val="21"/>
          <w:szCs w:val="21"/>
        </w:rPr>
        <w:t xml:space="preserve">OGGETTO: INDAGINE ESPLORATIVA DI MERCATO VOLTA A RACCOGLIERE PREVENTIVI INFORMALI FINALIZZATI ALL’AFFIDAMENTO DELLA FORNITURA </w:t>
      </w:r>
      <w:r w:rsidR="0016255A" w:rsidRPr="000F73B5">
        <w:rPr>
          <w:rFonts w:cstheme="minorHAnsi"/>
          <w:b/>
          <w:bCs/>
          <w:sz w:val="21"/>
          <w:szCs w:val="21"/>
        </w:rPr>
        <w:t xml:space="preserve">DI </w:t>
      </w:r>
      <w:r w:rsidR="0016255A" w:rsidRPr="0016255A">
        <w:rPr>
          <w:rFonts w:cstheme="minorHAnsi"/>
          <w:b/>
          <w:bCs/>
          <w:sz w:val="21"/>
          <w:szCs w:val="21"/>
        </w:rPr>
        <w:t>UN MULINO UNIVERSALE PER PRE</w:t>
      </w:r>
      <w:r w:rsidR="0043699E">
        <w:rPr>
          <w:rFonts w:cstheme="minorHAnsi"/>
          <w:b/>
          <w:bCs/>
          <w:sz w:val="21"/>
          <w:szCs w:val="21"/>
        </w:rPr>
        <w:t>-</w:t>
      </w:r>
      <w:bookmarkStart w:id="0" w:name="_GoBack"/>
      <w:bookmarkEnd w:id="0"/>
      <w:r w:rsidR="0016255A" w:rsidRPr="0016255A">
        <w:rPr>
          <w:rFonts w:cstheme="minorHAnsi"/>
          <w:b/>
          <w:bCs/>
          <w:sz w:val="21"/>
          <w:szCs w:val="21"/>
        </w:rPr>
        <w:t xml:space="preserve"> E FINE MACINAZIONE DI CAMPIONI DURI, MORBIDI O FIBROSI, PER PROCESSAMENTO DI CAMPIONI ALIMENTARI MEDIANTE TAGLIO, O IMPATTO, O MISCELAZIONE O DISPERSIONE </w:t>
      </w:r>
      <w:r w:rsidRPr="000F73B5">
        <w:rPr>
          <w:rFonts w:cstheme="minorHAnsi"/>
          <w:b/>
          <w:bCs/>
          <w:sz w:val="21"/>
          <w:szCs w:val="21"/>
        </w:rPr>
        <w:t>NELL’AMBITO DEL PIANO NAZIONALE RIPRESA E RESILIENZA (PNRR) MISSIONE 4 ISTRUZIONE E RICERCA - COMPONENTE 2 - INVESTIMENTO 1.4 – PROGETTO AGRITECH - CUP B83C22002840001.</w:t>
      </w: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50CA601" w:rsidR="009C6FC8" w:rsidRPr="008F6C7A" w:rsidRDefault="009C6FC8" w:rsidP="00281B9E">
      <w:pPr>
        <w:jc w:val="both"/>
        <w:rPr>
          <w:rFonts w:cstheme="minorHAnsi"/>
          <w:sz w:val="21"/>
          <w:szCs w:val="21"/>
        </w:rPr>
      </w:pPr>
      <w:r w:rsidRPr="008F6C7A">
        <w:rPr>
          <w:rFonts w:cstheme="minorHAnsi"/>
          <w:sz w:val="21"/>
          <w:szCs w:val="21"/>
        </w:rPr>
        <w:lastRenderedPageBreak/>
        <w:t xml:space="preserve">Luogo e data, _________________ </w:t>
      </w:r>
    </w:p>
    <w:p w14:paraId="09F1816F" w14:textId="77777777" w:rsidR="00757F03" w:rsidRDefault="00757F03" w:rsidP="00757F03">
      <w:pPr>
        <w:widowControl w:val="0"/>
        <w:rPr>
          <w:rFonts w:cstheme="minorHAnsi"/>
          <w:sz w:val="21"/>
          <w:szCs w:val="21"/>
        </w:rPr>
      </w:pPr>
      <w:r>
        <w:rPr>
          <w:rFonts w:cstheme="minorHAnsi"/>
          <w:sz w:val="21"/>
          <w:szCs w:val="21"/>
        </w:rPr>
        <w:t xml:space="preserve">                                                                      </w:t>
      </w:r>
    </w:p>
    <w:p w14:paraId="2907B740" w14:textId="77777777" w:rsidR="00757F03" w:rsidRDefault="00757F03" w:rsidP="00757F03">
      <w:pPr>
        <w:widowControl w:val="0"/>
        <w:rPr>
          <w:rFonts w:cstheme="minorHAnsi"/>
          <w:sz w:val="21"/>
          <w:szCs w:val="21"/>
        </w:rPr>
      </w:pPr>
    </w:p>
    <w:p w14:paraId="36A8DCBD" w14:textId="77777777" w:rsidR="00757F03" w:rsidRDefault="00757F03" w:rsidP="00757F03">
      <w:pPr>
        <w:widowControl w:val="0"/>
        <w:rPr>
          <w:rFonts w:cstheme="minorHAnsi"/>
          <w:sz w:val="21"/>
          <w:szCs w:val="21"/>
        </w:rPr>
      </w:pPr>
    </w:p>
    <w:p w14:paraId="4DAC4309" w14:textId="77777777" w:rsidR="00757F03" w:rsidRDefault="00757F03" w:rsidP="00757F03">
      <w:pPr>
        <w:widowControl w:val="0"/>
        <w:rPr>
          <w:rFonts w:cstheme="minorHAnsi"/>
          <w:sz w:val="21"/>
          <w:szCs w:val="21"/>
        </w:rPr>
      </w:pPr>
    </w:p>
    <w:p w14:paraId="5124F4ED" w14:textId="53080015" w:rsidR="009F2998" w:rsidRPr="008F6C7A" w:rsidRDefault="00757F03" w:rsidP="00757F03">
      <w:pPr>
        <w:widowControl w:val="0"/>
        <w:rPr>
          <w:rFonts w:cstheme="minorHAnsi"/>
          <w:sz w:val="22"/>
          <w:szCs w:val="22"/>
        </w:rPr>
      </w:pPr>
      <w:r>
        <w:rPr>
          <w:rFonts w:cstheme="minorHAnsi"/>
          <w:sz w:val="21"/>
          <w:szCs w:val="21"/>
        </w:rPr>
        <w:t xml:space="preserve">                                                                              </w:t>
      </w:r>
      <w:r w:rsidR="00281B9E" w:rsidRPr="008F6C7A">
        <w:rPr>
          <w:rFonts w:cstheme="minorHAnsi"/>
          <w:sz w:val="21"/>
          <w:szCs w:val="21"/>
        </w:rPr>
        <w:t>Firma digitale</w:t>
      </w:r>
      <w:r w:rsidR="00281B9E" w:rsidRPr="008F6C7A">
        <w:rPr>
          <w:rStyle w:val="Rimandonotaapidipagina"/>
          <w:rFonts w:cstheme="minorHAnsi"/>
          <w:sz w:val="21"/>
          <w:szCs w:val="21"/>
        </w:rPr>
        <w:footnoteReference w:id="1"/>
      </w:r>
      <w:r w:rsidR="00281B9E" w:rsidRPr="008F6C7A">
        <w:rPr>
          <w:rFonts w:cstheme="minorHAnsi"/>
          <w:sz w:val="21"/>
          <w:szCs w:val="21"/>
        </w:rPr>
        <w:t xml:space="preserve"> del legale</w:t>
      </w:r>
      <w:r w:rsidR="00281B9E" w:rsidRPr="00281B9E">
        <w:rPr>
          <w:rFonts w:cstheme="minorHAnsi"/>
          <w:sz w:val="22"/>
          <w:szCs w:val="22"/>
        </w:rPr>
        <w:t xml:space="preserve"> </w:t>
      </w:r>
      <w:r w:rsidR="00281B9E" w:rsidRPr="008F6C7A">
        <w:rPr>
          <w:rFonts w:cstheme="minorHAnsi"/>
          <w:sz w:val="21"/>
          <w:szCs w:val="21"/>
        </w:rPr>
        <w:t>rappresentante/procuratore</w:t>
      </w:r>
      <w:bookmarkStart w:id="1" w:name="_Ref41906052"/>
      <w:r w:rsidR="00281B9E" w:rsidRPr="008F6C7A">
        <w:rPr>
          <w:rStyle w:val="Rimandonotaapidipagina"/>
          <w:rFonts w:cstheme="minorHAnsi"/>
          <w:sz w:val="21"/>
          <w:szCs w:val="21"/>
        </w:rPr>
        <w:footnoteReference w:id="2"/>
      </w:r>
      <w:bookmarkEnd w:id="1"/>
    </w:p>
    <w:sectPr w:rsidR="009F2998" w:rsidRPr="008F6C7A" w:rsidSect="0002184D">
      <w:headerReference w:type="even" r:id="rId11"/>
      <w:headerReference w:type="default" r:id="rId12"/>
      <w:footerReference w:type="even" r:id="rId13"/>
      <w:footerReference w:type="default" r:id="rId14"/>
      <w:headerReference w:type="first" r:id="rId15"/>
      <w:footerReference w:type="first" r:id="rId16"/>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6956D" w14:textId="77777777" w:rsidR="00FE5AC0" w:rsidRDefault="00FE5AC0" w:rsidP="00A20920">
      <w:r>
        <w:separator/>
      </w:r>
    </w:p>
  </w:endnote>
  <w:endnote w:type="continuationSeparator" w:id="0">
    <w:p w14:paraId="075923B2" w14:textId="77777777" w:rsidR="00FE5AC0" w:rsidRDefault="00FE5AC0"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sansLight">
    <w:altName w:val="Calibri"/>
    <w:panose1 w:val="02000603020000020003"/>
    <w:charset w:val="00"/>
    <w:family w:val="auto"/>
    <w:pitch w:val="variable"/>
    <w:sig w:usb0="80000003" w:usb1="00000000" w:usb2="00000000" w:usb3="00000000" w:csb0="00000001"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9D328" w14:textId="77777777" w:rsidR="00757F03" w:rsidRDefault="00757F03">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41" w:type="dxa"/>
      <w:tblInd w:w="-899" w:type="dxa"/>
      <w:tblBorders>
        <w:top w:val="single" w:sz="4" w:space="0" w:color="auto"/>
      </w:tblBorders>
      <w:tblLook w:val="04A0" w:firstRow="1" w:lastRow="0" w:firstColumn="1" w:lastColumn="0" w:noHBand="0" w:noVBand="1"/>
    </w:tblPr>
    <w:tblGrid>
      <w:gridCol w:w="3311"/>
      <w:gridCol w:w="3258"/>
      <w:gridCol w:w="2974"/>
      <w:gridCol w:w="1898"/>
    </w:tblGrid>
    <w:tr w:rsidR="003C13B0" w14:paraId="34B1BD2E" w14:textId="77777777" w:rsidTr="0060105F">
      <w:trPr>
        <w:trHeight w:val="1387"/>
      </w:trPr>
      <w:tc>
        <w:tcPr>
          <w:tcW w:w="3311" w:type="dxa"/>
          <w:tcBorders>
            <w:top w:val="single" w:sz="4" w:space="0" w:color="auto"/>
            <w:left w:val="nil"/>
            <w:bottom w:val="nil"/>
            <w:right w:val="nil"/>
          </w:tcBorders>
          <w:vAlign w:val="center"/>
          <w:hideMark/>
        </w:tcPr>
        <w:p w14:paraId="14BD9FB4" w14:textId="77777777" w:rsidR="003C13B0" w:rsidRDefault="003C13B0" w:rsidP="003C13B0">
          <w:pPr>
            <w:keepLines/>
            <w:spacing w:line="264" w:lineRule="auto"/>
            <w:ind w:right="-1559"/>
            <w:rPr>
              <w:rFonts w:ascii="Century Gothic" w:eastAsia="Times New Roman" w:hAnsi="Century Gothic" w:cs="GeosansLight"/>
              <w:color w:val="1F3864"/>
              <w:sz w:val="18"/>
              <w:szCs w:val="18"/>
              <w:lang w:eastAsia="it-IT"/>
            </w:rPr>
          </w:pPr>
          <w:r>
            <w:rPr>
              <w:rFonts w:ascii="Century Gothic" w:eastAsia="Times New Roman" w:hAnsi="Century Gothic" w:cs="GeosansLight"/>
              <w:color w:val="1F3864"/>
              <w:sz w:val="18"/>
              <w:szCs w:val="18"/>
              <w:lang w:eastAsia="it-IT"/>
            </w:rPr>
            <w:t xml:space="preserve">    </w:t>
          </w:r>
          <w:r>
            <w:rPr>
              <w:rFonts w:ascii="Century Gothic" w:eastAsia="Times New Roman" w:hAnsi="Century Gothic" w:cs="GeosansLight"/>
              <w:noProof/>
              <w:color w:val="1F3864"/>
              <w:sz w:val="18"/>
              <w:szCs w:val="18"/>
              <w:lang w:eastAsia="it-IT"/>
            </w:rPr>
            <w:drawing>
              <wp:inline distT="0" distB="0" distL="0" distR="0" wp14:anchorId="21B34F33" wp14:editId="76F227EC">
                <wp:extent cx="1676400" cy="771525"/>
                <wp:effectExtent l="0" t="0" r="0" b="9525"/>
                <wp:docPr id="749512699" name="Immagine 749512699" descr="Immagine che contiene testo, Carattere, logo,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he contiene testo, Carattere, logo, schermata&#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771525"/>
                        </a:xfrm>
                        <a:prstGeom prst="rect">
                          <a:avLst/>
                        </a:prstGeom>
                        <a:noFill/>
                        <a:ln>
                          <a:noFill/>
                        </a:ln>
                      </pic:spPr>
                    </pic:pic>
                  </a:graphicData>
                </a:graphic>
              </wp:inline>
            </w:drawing>
          </w:r>
        </w:p>
      </w:tc>
      <w:tc>
        <w:tcPr>
          <w:tcW w:w="3258" w:type="dxa"/>
          <w:tcBorders>
            <w:top w:val="single" w:sz="4" w:space="0" w:color="auto"/>
            <w:left w:val="nil"/>
            <w:bottom w:val="nil"/>
            <w:right w:val="nil"/>
          </w:tcBorders>
        </w:tcPr>
        <w:p w14:paraId="49A4739D" w14:textId="77777777" w:rsidR="003C13B0" w:rsidRDefault="003C13B0" w:rsidP="003C13B0">
          <w:pPr>
            <w:keepLines/>
            <w:spacing w:line="264" w:lineRule="auto"/>
            <w:ind w:left="34" w:right="28"/>
            <w:rPr>
              <w:rFonts w:ascii="Century Gothic" w:eastAsia="Times New Roman" w:hAnsi="Century Gothic" w:cs="GeosansLight"/>
              <w:color w:val="1F3864"/>
              <w:sz w:val="14"/>
              <w:szCs w:val="14"/>
              <w:lang w:eastAsia="it-IT"/>
            </w:rPr>
          </w:pPr>
        </w:p>
        <w:p w14:paraId="44F422DB" w14:textId="77777777" w:rsidR="003C13B0" w:rsidRDefault="003C13B0" w:rsidP="003C13B0">
          <w:pPr>
            <w:keepLines/>
            <w:spacing w:line="264" w:lineRule="auto"/>
            <w:ind w:left="34" w:right="28"/>
            <w:rPr>
              <w:rFonts w:ascii="Source Sans Pro" w:eastAsia="Times New Roman" w:hAnsi="Source Sans Pro" w:cs="GeosansLight"/>
              <w:color w:val="1F3864"/>
              <w:sz w:val="16"/>
              <w:szCs w:val="16"/>
              <w:lang w:eastAsia="it-IT"/>
            </w:rPr>
          </w:pPr>
        </w:p>
        <w:p w14:paraId="64E9F6B6" w14:textId="77777777" w:rsidR="003C13B0" w:rsidRDefault="003C13B0" w:rsidP="003C13B0">
          <w:pPr>
            <w:keepLines/>
            <w:spacing w:line="264" w:lineRule="auto"/>
            <w:ind w:left="34" w:right="28"/>
            <w:rPr>
              <w:rFonts w:ascii="Source Sans Pro" w:eastAsia="Times New Roman" w:hAnsi="Source Sans Pro" w:cs="GeosansLight"/>
              <w:color w:val="1F3864"/>
              <w:sz w:val="16"/>
              <w:szCs w:val="16"/>
              <w:lang w:eastAsia="it-IT"/>
            </w:rPr>
          </w:pPr>
          <w:r>
            <w:rPr>
              <w:rFonts w:ascii="Source Sans Pro" w:eastAsia="Times New Roman" w:hAnsi="Source Sans Pro" w:cs="GeosansLight"/>
              <w:color w:val="1F3864"/>
              <w:sz w:val="16"/>
              <w:szCs w:val="16"/>
              <w:lang w:eastAsia="it-IT"/>
            </w:rPr>
            <w:t xml:space="preserve">SEDE: via Roma 64 - 83100 Avellino </w:t>
          </w:r>
        </w:p>
        <w:p w14:paraId="7EAA8512" w14:textId="77777777" w:rsidR="003C13B0" w:rsidRDefault="003C13B0" w:rsidP="003C13B0">
          <w:pPr>
            <w:keepLines/>
            <w:spacing w:line="264" w:lineRule="auto"/>
            <w:ind w:left="34" w:right="28"/>
            <w:rPr>
              <w:rFonts w:ascii="Source Sans Pro" w:eastAsia="Times New Roman" w:hAnsi="Source Sans Pro" w:cs="GeosansLight"/>
              <w:color w:val="1F3864"/>
              <w:sz w:val="16"/>
              <w:szCs w:val="16"/>
              <w:lang w:eastAsia="it-IT"/>
            </w:rPr>
          </w:pPr>
          <w:r>
            <w:rPr>
              <w:rFonts w:ascii="Source Sans Pro" w:eastAsia="Times New Roman" w:hAnsi="Source Sans Pro" w:cs="GeosansLight"/>
              <w:color w:val="1F3864"/>
              <w:sz w:val="16"/>
              <w:szCs w:val="16"/>
              <w:lang w:eastAsia="it-IT"/>
            </w:rPr>
            <w:t xml:space="preserve">Tel.  0825 299111 - Fax 0825 299641 </w:t>
          </w:r>
        </w:p>
        <w:p w14:paraId="6EC00563" w14:textId="77777777" w:rsidR="003C13B0" w:rsidRDefault="003C13B0" w:rsidP="003C13B0">
          <w:pPr>
            <w:keepLines/>
            <w:spacing w:line="264" w:lineRule="auto"/>
            <w:ind w:left="34" w:right="28"/>
            <w:rPr>
              <w:rFonts w:ascii="Century Gothic" w:eastAsia="Times New Roman" w:hAnsi="Century Gothic" w:cs="GeosansLight"/>
              <w:color w:val="1F3864"/>
              <w:sz w:val="14"/>
              <w:szCs w:val="14"/>
              <w:lang w:eastAsia="it-IT"/>
            </w:rPr>
          </w:pPr>
          <w:r>
            <w:rPr>
              <w:rFonts w:ascii="Source Sans Pro" w:eastAsia="Times New Roman" w:hAnsi="Source Sans Pro" w:cs="GeosansLight"/>
              <w:color w:val="1F3864"/>
              <w:sz w:val="16"/>
              <w:szCs w:val="16"/>
              <w:lang w:eastAsia="it-IT"/>
            </w:rPr>
            <w:t>e-mail: segreteria@isa.cnr.it  www.isa.cnr.it</w:t>
          </w:r>
          <w:r>
            <w:rPr>
              <w:rFonts w:ascii="Century Gothic" w:eastAsia="Times New Roman" w:hAnsi="Century Gothic" w:cs="GeosansLight"/>
              <w:color w:val="1F3864"/>
              <w:sz w:val="16"/>
              <w:szCs w:val="16"/>
              <w:lang w:eastAsia="it-IT"/>
            </w:rPr>
            <w:t xml:space="preserve"> </w:t>
          </w:r>
        </w:p>
      </w:tc>
      <w:tc>
        <w:tcPr>
          <w:tcW w:w="2974" w:type="dxa"/>
          <w:tcBorders>
            <w:top w:val="single" w:sz="4" w:space="0" w:color="auto"/>
            <w:left w:val="nil"/>
            <w:bottom w:val="nil"/>
            <w:right w:val="nil"/>
          </w:tcBorders>
        </w:tcPr>
        <w:p w14:paraId="579B9EED" w14:textId="77777777" w:rsidR="003C13B0" w:rsidRDefault="003C13B0" w:rsidP="003C13B0">
          <w:pPr>
            <w:keepLines/>
            <w:tabs>
              <w:tab w:val="left" w:pos="2868"/>
            </w:tabs>
            <w:spacing w:line="264" w:lineRule="auto"/>
            <w:ind w:left="34" w:right="28"/>
            <w:rPr>
              <w:rFonts w:ascii="Century Gothic" w:eastAsia="Times New Roman" w:hAnsi="Century Gothic" w:cs="GeosansLight"/>
              <w:color w:val="1F3864"/>
              <w:sz w:val="16"/>
              <w:szCs w:val="16"/>
              <w:lang w:eastAsia="it-IT"/>
            </w:rPr>
          </w:pPr>
        </w:p>
        <w:p w14:paraId="082CBC99" w14:textId="77777777" w:rsidR="003C13B0" w:rsidRDefault="003C13B0" w:rsidP="003C13B0">
          <w:pPr>
            <w:keepLines/>
            <w:tabs>
              <w:tab w:val="left" w:pos="2868"/>
            </w:tabs>
            <w:spacing w:line="264" w:lineRule="auto"/>
            <w:ind w:left="34"/>
            <w:rPr>
              <w:rFonts w:ascii="Source Sans Pro" w:eastAsia="Times New Roman" w:hAnsi="Source Sans Pro" w:cs="Times New Roman"/>
              <w:color w:val="1F3864"/>
              <w:spacing w:val="-2"/>
              <w:sz w:val="16"/>
              <w:szCs w:val="16"/>
              <w:lang w:eastAsia="it-IT"/>
            </w:rPr>
          </w:pPr>
        </w:p>
        <w:p w14:paraId="374BEC89" w14:textId="77777777" w:rsidR="003C13B0" w:rsidRDefault="003C13B0" w:rsidP="003C13B0">
          <w:pPr>
            <w:keepLines/>
            <w:tabs>
              <w:tab w:val="left" w:pos="2868"/>
            </w:tabs>
            <w:spacing w:line="264" w:lineRule="auto"/>
            <w:ind w:left="34"/>
            <w:rPr>
              <w:rFonts w:ascii="Source Sans Pro" w:eastAsia="Times New Roman" w:hAnsi="Source Sans Pro" w:cs="Times New Roman"/>
              <w:color w:val="1F3864"/>
              <w:spacing w:val="-2"/>
              <w:sz w:val="16"/>
              <w:szCs w:val="16"/>
              <w:lang w:eastAsia="it-IT"/>
            </w:rPr>
          </w:pPr>
          <w:r>
            <w:rPr>
              <w:rFonts w:ascii="Source Sans Pro" w:eastAsia="Times New Roman" w:hAnsi="Source Sans Pro" w:cs="Times New Roman"/>
              <w:color w:val="1F3864"/>
              <w:spacing w:val="-2"/>
              <w:sz w:val="16"/>
              <w:szCs w:val="16"/>
              <w:lang w:eastAsia="it-IT"/>
            </w:rPr>
            <w:t xml:space="preserve">URT: c/o Dip. Biologia, Università degli Studi di Napoli Federico II, via Cinthia, 26 </w:t>
          </w:r>
        </w:p>
        <w:p w14:paraId="76BE0B06" w14:textId="77777777" w:rsidR="003C13B0" w:rsidRDefault="003C13B0" w:rsidP="003C13B0">
          <w:pPr>
            <w:keepLines/>
            <w:tabs>
              <w:tab w:val="left" w:pos="2868"/>
            </w:tabs>
            <w:spacing w:line="264" w:lineRule="auto"/>
            <w:ind w:left="34"/>
            <w:rPr>
              <w:rFonts w:ascii="Source Sans Pro" w:eastAsia="Times New Roman" w:hAnsi="Source Sans Pro" w:cs="Times New Roman"/>
              <w:color w:val="1F3864"/>
              <w:spacing w:val="-2"/>
              <w:sz w:val="16"/>
              <w:szCs w:val="16"/>
              <w:lang w:eastAsia="it-IT"/>
            </w:rPr>
          </w:pPr>
          <w:r>
            <w:rPr>
              <w:rFonts w:ascii="Source Sans Pro" w:eastAsia="Times New Roman" w:hAnsi="Source Sans Pro" w:cs="Times New Roman"/>
              <w:color w:val="1F3864"/>
              <w:spacing w:val="-2"/>
              <w:sz w:val="16"/>
              <w:szCs w:val="16"/>
              <w:lang w:eastAsia="it-IT"/>
            </w:rPr>
            <w:t>80126 Napoli - Tel. 081 679237</w:t>
          </w:r>
        </w:p>
        <w:p w14:paraId="73B9DB6A" w14:textId="77777777" w:rsidR="003C13B0" w:rsidRDefault="003C13B0" w:rsidP="003C13B0">
          <w:pPr>
            <w:keepLines/>
            <w:spacing w:line="264" w:lineRule="auto"/>
            <w:ind w:left="34" w:right="30"/>
            <w:jc w:val="center"/>
            <w:rPr>
              <w:rFonts w:ascii="Century Gothic" w:eastAsia="Times New Roman" w:hAnsi="Century Gothic" w:cs="GeosansLight"/>
              <w:color w:val="1F3864"/>
              <w:sz w:val="14"/>
              <w:szCs w:val="14"/>
              <w:lang w:eastAsia="it-IT"/>
            </w:rPr>
          </w:pPr>
        </w:p>
      </w:tc>
      <w:tc>
        <w:tcPr>
          <w:tcW w:w="1898" w:type="dxa"/>
          <w:tcBorders>
            <w:top w:val="single" w:sz="4" w:space="0" w:color="auto"/>
            <w:left w:val="nil"/>
            <w:bottom w:val="nil"/>
            <w:right w:val="nil"/>
          </w:tcBorders>
          <w:hideMark/>
        </w:tcPr>
        <w:p w14:paraId="3C2363A0" w14:textId="77777777" w:rsidR="003C13B0" w:rsidRDefault="003C13B0" w:rsidP="003C13B0">
          <w:pPr>
            <w:keepLines/>
            <w:tabs>
              <w:tab w:val="left" w:pos="2868"/>
            </w:tabs>
            <w:spacing w:line="264" w:lineRule="auto"/>
            <w:ind w:left="34" w:right="28"/>
            <w:rPr>
              <w:rFonts w:ascii="Century Gothic" w:eastAsia="Times New Roman" w:hAnsi="Century Gothic" w:cs="GeosansLight"/>
              <w:color w:val="1F3864"/>
              <w:sz w:val="16"/>
              <w:szCs w:val="16"/>
              <w:lang w:eastAsia="it-IT"/>
            </w:rPr>
          </w:pPr>
          <w:r>
            <w:rPr>
              <w:rFonts w:ascii="GeosansLight" w:hAnsi="GeosansLight" w:cs="GeosansLight"/>
              <w:noProof/>
              <w:color w:val="000043"/>
              <w:sz w:val="32"/>
              <w:szCs w:val="32"/>
              <w:lang w:eastAsia="it-IT"/>
            </w:rPr>
            <w:drawing>
              <wp:inline distT="0" distB="0" distL="0" distR="0" wp14:anchorId="42F2851E" wp14:editId="6CE99774">
                <wp:extent cx="1028700" cy="752475"/>
                <wp:effectExtent l="0" t="0" r="0" b="9525"/>
                <wp:docPr id="1804347447" name="Immagine 1804347447" descr="Immagine che contiene testo, logo, Carattere,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12029084" descr="Immagine che contiene testo, logo, Carattere, Elementi grafici&#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l="15254" t="12048"/>
                        <a:stretch>
                          <a:fillRect/>
                        </a:stretch>
                      </pic:blipFill>
                      <pic:spPr bwMode="auto">
                        <a:xfrm>
                          <a:off x="0" y="0"/>
                          <a:ext cx="1028700" cy="752475"/>
                        </a:xfrm>
                        <a:prstGeom prst="rect">
                          <a:avLst/>
                        </a:prstGeom>
                        <a:noFill/>
                        <a:ln>
                          <a:noFill/>
                        </a:ln>
                      </pic:spPr>
                    </pic:pic>
                  </a:graphicData>
                </a:graphic>
              </wp:inline>
            </w:drawing>
          </w:r>
        </w:p>
      </w:tc>
    </w:tr>
  </w:tbl>
  <w:p w14:paraId="59EF5CE8" w14:textId="2E4A20BD"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43699E">
      <w:rPr>
        <w:rFonts w:eastAsia="Calibri" w:cstheme="minorHAnsi"/>
        <w:b/>
        <w:bCs/>
        <w:noProof/>
        <w:color w:val="0066CC"/>
        <w:sz w:val="16"/>
        <w:szCs w:val="16"/>
      </w:rPr>
      <w:t>2</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43699E">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3E03C" w14:textId="77777777" w:rsidR="00757F03" w:rsidRDefault="00757F03">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3865A" w14:textId="77777777" w:rsidR="00FE5AC0" w:rsidRDefault="00FE5AC0" w:rsidP="00A20920">
      <w:r>
        <w:separator/>
      </w:r>
    </w:p>
  </w:footnote>
  <w:footnote w:type="continuationSeparator" w:id="0">
    <w:p w14:paraId="3F86E654" w14:textId="77777777" w:rsidR="00FE5AC0" w:rsidRDefault="00FE5AC0"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309AB" w14:textId="77777777" w:rsidR="00757F03" w:rsidRDefault="00757F03">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2DB0" w14:textId="2CA746D4" w:rsidR="00621515" w:rsidRDefault="003C13B0" w:rsidP="00D76A23">
    <w:pPr>
      <w:pStyle w:val="Intestazione"/>
      <w:jc w:val="center"/>
    </w:pPr>
    <w:r>
      <w:rPr>
        <w:noProof/>
        <w:lang w:eastAsia="it-IT"/>
      </w:rPr>
      <w:drawing>
        <wp:anchor distT="0" distB="0" distL="114300" distR="114300" simplePos="0" relativeHeight="251656704" behindDoc="0" locked="0" layoutInCell="1" allowOverlap="1" wp14:anchorId="42240146" wp14:editId="702F663B">
          <wp:simplePos x="0" y="0"/>
          <wp:positionH relativeFrom="margin">
            <wp:posOffset>-740626</wp:posOffset>
          </wp:positionH>
          <wp:positionV relativeFrom="margin">
            <wp:posOffset>-1283750</wp:posOffset>
          </wp:positionV>
          <wp:extent cx="7607750" cy="1017091"/>
          <wp:effectExtent l="0" t="0" r="0" b="0"/>
          <wp:wrapNone/>
          <wp:docPr id="1344177747" name="Immagine 1344177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750" cy="1017091"/>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B3B87" w14:textId="77777777" w:rsidR="00757F03" w:rsidRDefault="00757F03">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0F73B5"/>
    <w:rsid w:val="00100559"/>
    <w:rsid w:val="0011398C"/>
    <w:rsid w:val="001204B8"/>
    <w:rsid w:val="0012517D"/>
    <w:rsid w:val="0013774F"/>
    <w:rsid w:val="00161C5D"/>
    <w:rsid w:val="0016255A"/>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9469B"/>
    <w:rsid w:val="003B5F49"/>
    <w:rsid w:val="003C13B0"/>
    <w:rsid w:val="003D06D0"/>
    <w:rsid w:val="003D464F"/>
    <w:rsid w:val="003E4FC5"/>
    <w:rsid w:val="003E718B"/>
    <w:rsid w:val="003F7F7A"/>
    <w:rsid w:val="004166C0"/>
    <w:rsid w:val="00435330"/>
    <w:rsid w:val="004366FB"/>
    <w:rsid w:val="0043699E"/>
    <w:rsid w:val="004468CE"/>
    <w:rsid w:val="004573C7"/>
    <w:rsid w:val="00477C48"/>
    <w:rsid w:val="00487D56"/>
    <w:rsid w:val="004C04D1"/>
    <w:rsid w:val="004D1AA2"/>
    <w:rsid w:val="00526C7A"/>
    <w:rsid w:val="00531D0C"/>
    <w:rsid w:val="005553D6"/>
    <w:rsid w:val="00563302"/>
    <w:rsid w:val="00572114"/>
    <w:rsid w:val="00574637"/>
    <w:rsid w:val="00585BCD"/>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57F03"/>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6506C"/>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5AC0"/>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4.xml><?xml version="1.0" encoding="utf-8"?>
<ds:datastoreItem xmlns:ds="http://schemas.openxmlformats.org/officeDocument/2006/customXml" ds:itemID="{C16BBD3E-548B-4C71-AE89-794EC7159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540</Words>
  <Characters>3081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Utente</cp:lastModifiedBy>
  <cp:revision>6</cp:revision>
  <cp:lastPrinted>2023-05-30T17:09:00Z</cp:lastPrinted>
  <dcterms:created xsi:type="dcterms:W3CDTF">2023-10-25T06:23:00Z</dcterms:created>
  <dcterms:modified xsi:type="dcterms:W3CDTF">2023-11-16T17:46:00Z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