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3FBE99" w14:textId="77777777" w:rsidR="00034928" w:rsidRDefault="00034928" w:rsidP="00034928">
      <w:pPr>
        <w:pStyle w:val="Default"/>
      </w:pPr>
    </w:p>
    <w:p w14:paraId="159C5EB8" w14:textId="7E1B4F18" w:rsidR="00D0796B" w:rsidRDefault="00D0796B" w:rsidP="00D0796B">
      <w:pPr>
        <w:pStyle w:val="Titolo1"/>
        <w:ind w:left="0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spacing w:val="-1"/>
          <w:lang w:val="it-IT"/>
        </w:rPr>
        <w:t xml:space="preserve">BANDO N. </w:t>
      </w:r>
      <w:r>
        <w:rPr>
          <w:rFonts w:cs="Times New Roman"/>
          <w:lang w:val="it-IT"/>
        </w:rPr>
        <w:t xml:space="preserve">367. </w:t>
      </w:r>
      <w:r w:rsidR="00C04ABF">
        <w:rPr>
          <w:rFonts w:cs="Times New Roman"/>
          <w:lang w:val="it-IT"/>
        </w:rPr>
        <w:t>288 TEC SAC</w:t>
      </w:r>
      <w:r w:rsidR="00A043A7">
        <w:rPr>
          <w:rFonts w:cs="Times New Roman"/>
          <w:lang w:val="it-IT"/>
        </w:rPr>
        <w:t xml:space="preserve"> UPP</w:t>
      </w:r>
    </w:p>
    <w:p w14:paraId="72E3D65E" w14:textId="77777777" w:rsidR="00C04ABF" w:rsidRDefault="00C04ABF" w:rsidP="00C04ABF">
      <w:pPr>
        <w:spacing w:before="3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3AEF64F" w14:textId="29A3C478" w:rsidR="00336ECF" w:rsidRPr="00C04ABF" w:rsidRDefault="00C04ABF" w:rsidP="00C04ABF">
      <w:pPr>
        <w:spacing w:before="3"/>
        <w:rPr>
          <w:rFonts w:ascii="Times New Roman" w:hAnsi="Times New Roman" w:cs="Times New Roman"/>
          <w:b/>
          <w:bCs/>
          <w:sz w:val="28"/>
          <w:szCs w:val="28"/>
        </w:rPr>
      </w:pPr>
      <w:r w:rsidRPr="00C04ABF">
        <w:rPr>
          <w:rFonts w:ascii="Times New Roman" w:hAnsi="Times New Roman" w:cs="Times New Roman"/>
          <w:b/>
          <w:bCs/>
          <w:sz w:val="28"/>
          <w:szCs w:val="28"/>
        </w:rPr>
        <w:t xml:space="preserve">CONCORSO PUBBLICO, PER TITOLI ED ESAMI, PER L’ASSUNZIONE CON CONTRATTO DI LAVORO A TEMPO PIENO E INDETERMINATO DI DUE UNITÀ DI PERSONALE PROFILO TECNOLOGO - III LIVELLO PROFESSIONALE - PRESSO L’AMMINISTRAZIONE CENTRALE DEL CONSIGLIO NAZIONALE DELLE RICERCHE – UNITA’ PREVENZIONE E PROTEZIONE (DCSR) </w:t>
      </w:r>
      <w:r w:rsidRPr="00C04A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04ABF">
        <w:rPr>
          <w:rFonts w:ascii="Times New Roman" w:hAnsi="Times New Roman" w:cs="Times New Roman"/>
          <w:b/>
          <w:bCs/>
          <w:sz w:val="28"/>
          <w:szCs w:val="28"/>
        </w:rPr>
        <w:t xml:space="preserve"> ROMA</w:t>
      </w:r>
    </w:p>
    <w:p w14:paraId="09ADBD96" w14:textId="3FA90296" w:rsidR="00C04ABF" w:rsidRPr="00C04ABF" w:rsidRDefault="00C04ABF" w:rsidP="00C04ABF">
      <w:pPr>
        <w:spacing w:before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50783" w14:textId="77777777" w:rsidR="00C04ABF" w:rsidRPr="00336ECF" w:rsidRDefault="00C04ABF" w:rsidP="00C04ABF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3FAB5540" w14:textId="13414C8E" w:rsidR="00F06877" w:rsidRDefault="008B020E" w:rsidP="00F81D71">
      <w:pPr>
        <w:ind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</w:t>
      </w:r>
      <w:r w:rsidR="00D0796B">
        <w:rPr>
          <w:rFonts w:ascii="Times New Roman" w:hAnsi="Times New Roman" w:cs="Times New Roman"/>
          <w:sz w:val="24"/>
          <w:szCs w:val="24"/>
          <w:lang w:val="it-IT"/>
        </w:rPr>
        <w:t>il colloquio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previst</w:t>
      </w:r>
      <w:r w:rsidR="00D0796B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dall’art. </w:t>
      </w:r>
      <w:r w:rsidR="00C04ABF">
        <w:rPr>
          <w:rFonts w:ascii="Times New Roman" w:hAnsi="Times New Roman" w:cs="Times New Roman"/>
          <w:sz w:val="24"/>
          <w:szCs w:val="24"/>
          <w:lang w:val="it-IT"/>
        </w:rPr>
        <w:t>12 punto 4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del bando, è consultabile in procedura https://selezionionline.cnr.it, accedendo dopo il login al secondo menù in alto “Le mie domande” e poi a destra della riga del bando specifico attraverso l’opzione “allegati”. La suddetta prova sarà espletata </w:t>
      </w:r>
      <w:r w:rsidR="00D0796B">
        <w:rPr>
          <w:rFonts w:ascii="Times New Roman" w:hAnsi="Times New Roman" w:cs="Times New Roman"/>
          <w:sz w:val="24"/>
          <w:szCs w:val="24"/>
          <w:lang w:val="it-IT"/>
        </w:rPr>
        <w:t xml:space="preserve">il giorno </w:t>
      </w:r>
      <w:r w:rsidR="00C04ABF">
        <w:rPr>
          <w:rFonts w:ascii="Times New Roman" w:hAnsi="Times New Roman" w:cs="Times New Roman"/>
          <w:sz w:val="24"/>
          <w:szCs w:val="24"/>
          <w:lang w:val="it-IT"/>
        </w:rPr>
        <w:t>21 marzo</w:t>
      </w:r>
      <w:r w:rsidR="00D0796B">
        <w:rPr>
          <w:rFonts w:ascii="Times New Roman" w:hAnsi="Times New Roman" w:cs="Times New Roman"/>
          <w:sz w:val="24"/>
          <w:szCs w:val="24"/>
          <w:lang w:val="it-IT"/>
        </w:rPr>
        <w:t xml:space="preserve"> con inizio ore </w:t>
      </w:r>
      <w:r w:rsidR="00C04ABF">
        <w:rPr>
          <w:rFonts w:ascii="Times New Roman" w:hAnsi="Times New Roman" w:cs="Times New Roman"/>
          <w:sz w:val="24"/>
          <w:szCs w:val="24"/>
          <w:lang w:val="it-IT"/>
        </w:rPr>
        <w:t>10.00</w:t>
      </w:r>
      <w:r w:rsidR="00A043A7">
        <w:rPr>
          <w:rFonts w:ascii="Times New Roman" w:hAnsi="Times New Roman" w:cs="Times New Roman"/>
          <w:sz w:val="24"/>
          <w:szCs w:val="24"/>
          <w:lang w:val="it-IT"/>
        </w:rPr>
        <w:t xml:space="preserve"> in modalità telematica.</w:t>
      </w:r>
      <w:r w:rsidR="00D079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F0687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34928"/>
    <w:rsid w:val="00092608"/>
    <w:rsid w:val="001A4E4F"/>
    <w:rsid w:val="001F49AF"/>
    <w:rsid w:val="00336ECF"/>
    <w:rsid w:val="003C1428"/>
    <w:rsid w:val="0048100A"/>
    <w:rsid w:val="005F3627"/>
    <w:rsid w:val="00605DA9"/>
    <w:rsid w:val="006512D8"/>
    <w:rsid w:val="00772B5B"/>
    <w:rsid w:val="007E4EEF"/>
    <w:rsid w:val="00894B0F"/>
    <w:rsid w:val="008B020E"/>
    <w:rsid w:val="009734B1"/>
    <w:rsid w:val="00A043A7"/>
    <w:rsid w:val="00B65DC6"/>
    <w:rsid w:val="00B72534"/>
    <w:rsid w:val="00C04ABF"/>
    <w:rsid w:val="00C16CE4"/>
    <w:rsid w:val="00CE088D"/>
    <w:rsid w:val="00D0796B"/>
    <w:rsid w:val="00D438CF"/>
    <w:rsid w:val="00D860EC"/>
    <w:rsid w:val="00F06877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0796B"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0796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MARCHETTI ISABELLA</cp:lastModifiedBy>
  <cp:revision>3</cp:revision>
  <dcterms:created xsi:type="dcterms:W3CDTF">2023-03-02T13:34:00Z</dcterms:created>
  <dcterms:modified xsi:type="dcterms:W3CDTF">2023-03-02T13:35:00Z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